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4660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《行政处罚事先告知书》送达公告</w:t>
      </w:r>
    </w:p>
    <w:p w14:paraId="5A213C17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A3B6DDB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洮南仁德医院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1D583FC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调查，你单位存在连续两个年度未按规定参加年度检查的行为，违反了《民办非企业单位登记管理暂行条例》第二十三条和第二十五条第三款的规定，依据《民办非企业单位登记管理暂行条例》第二十五条及第三款“不按照规定接受监督检查且情节严重的”的规定，本机关拟作出“撤销登记”的行政处罚。</w:t>
      </w:r>
    </w:p>
    <w:p w14:paraId="41576F2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因其他方式无法送达，现依法公告送达本行政处罚事先告知书。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你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单位应当自本公告发布之日起60日内到本机关领取《行政处罚事先告知书》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逾期即视为送达。</w:t>
      </w:r>
    </w:p>
    <w:p w14:paraId="632CD99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你单位对上述行政处罚有异议，根据《中华人民共和国行政处罚法》第四十五条和《社会组织登记管理机关行政处罚程序规定》第二十三条第二款的规定，可于收到本告知书之日起5个工作日内向本机关进行陈述和申辩。逾期视为放弃陈述和申辩的权利。</w:t>
      </w:r>
    </w:p>
    <w:p w14:paraId="122CB43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行政处罚法》第六十三条、第六十四条和《社会组织登记管理机关行政处罚程序规定》第二十五条的规定，你单位有要求举行听证的权利。如你单位要求听证，请在收到本告知书之日起5个工作日内向本机关提出书面申请，逾期视为放弃听证权利。</w:t>
      </w:r>
    </w:p>
    <w:p w14:paraId="14D8A8B4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特此公告。</w:t>
      </w:r>
    </w:p>
    <w:p w14:paraId="546E8AF3">
      <w:pPr>
        <w:autoSpaceDE w:val="0"/>
        <w:autoSpaceDN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单位地址：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洮南市广昌西路878号</w:t>
      </w:r>
    </w:p>
    <w:p w14:paraId="6868068F">
      <w:pPr>
        <w:autoSpaceDE w:val="0"/>
        <w:autoSpaceDN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部门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洮南市民政局</w:t>
      </w:r>
    </w:p>
    <w:p w14:paraId="318D632A">
      <w:pPr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电    话：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6256133</w:t>
      </w:r>
    </w:p>
    <w:p w14:paraId="74CDF635">
      <w:pP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4DC6D4EF">
      <w:pP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63A2E873">
      <w:pP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p w14:paraId="512A8470">
      <w:pPr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洮南市民政局</w:t>
      </w:r>
    </w:p>
    <w:p w14:paraId="24FA23A2">
      <w:pPr>
        <w:ind w:firstLine="5440" w:firstLineChars="17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633CC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74A72C">
                          <w:pPr>
                            <w:pStyle w:val="2"/>
                            <w:rPr>
                              <w:rFonts w:hint="eastAsia" w:eastAsia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74A72C">
                    <w:pPr>
                      <w:pStyle w:val="2"/>
                      <w:rPr>
                        <w:rFonts w:hint="eastAsia" w:eastAsia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510822"/>
    <w:rsid w:val="6651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2026-07-15T01:54:00Z</dcterms:created>
  <dc:creator>满目山河</dc:creator>
  <cp:lastModifiedBy>满目山河</cp:lastModifiedBy>
  <dcterms:modified xsi:type="dcterms:W3CDTF">2026-07-15T01:59:02Z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2E9C6D462A3742A3862104C613795590_11</vt:lpwstr>
  </property>
  <property fmtid="{D5CDD505-2E9C-101B-9397-08002B2CF9AE}" pid="4" name="KSOTemplateDocerSaveRecord">
    <vt:lpwstr>eyJoZGlkIjoiMzJkN2ViZGZmODI3YzkyOWI0YTg5ZWIwYzdlYmVmZDIiLCJ1c2VySWQiOiI1MTYwNzA2NjUifQ==</vt:lpwstr>
  </property>
</Properties>
</file>