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700" w:lineRule="exact"/>
        <w:rPr>
          <w:rFonts w:hint="eastAsia" w:ascii="Times New Roman" w:hAnsi="Times New Roman" w:eastAsia="方正小标宋_GBK" w:cs="Times New Roman"/>
          <w:spacing w:val="-20"/>
          <w:sz w:val="44"/>
          <w:szCs w:val="44"/>
        </w:rPr>
      </w:pPr>
    </w:p>
    <w:p>
      <w:pPr>
        <w:spacing w:line="700" w:lineRule="exact"/>
        <w:jc w:val="center"/>
        <w:rPr>
          <w:rFonts w:hint="eastAsia"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spacing w:val="-2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pacing w:val="-20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_GBK" w:cs="Times New Roman"/>
          <w:spacing w:val="-20"/>
          <w:sz w:val="44"/>
          <w:szCs w:val="44"/>
        </w:rPr>
        <w:t>年度</w:t>
      </w:r>
      <w:r>
        <w:rPr>
          <w:rFonts w:hint="eastAsia" w:ascii="方正小标宋简体" w:hAnsi="宋体" w:eastAsia="方正小标宋简体" w:cs="宋体"/>
          <w:bCs/>
          <w:color w:val="000000"/>
          <w:spacing w:val="-20"/>
          <w:kern w:val="0"/>
          <w:sz w:val="44"/>
          <w:szCs w:val="44"/>
          <w:lang w:eastAsia="zh-CN"/>
        </w:rPr>
        <w:t>洮南</w:t>
      </w:r>
      <w:r>
        <w:rPr>
          <w:rFonts w:hint="eastAsia" w:ascii="方正小标宋简体" w:hAnsi="宋体" w:eastAsia="方正小标宋简体" w:cs="宋体"/>
          <w:bCs/>
          <w:color w:val="000000"/>
          <w:spacing w:val="-20"/>
          <w:kern w:val="0"/>
          <w:sz w:val="44"/>
          <w:szCs w:val="44"/>
        </w:rPr>
        <w:t>市放心消费示范</w:t>
      </w:r>
      <w:r>
        <w:rPr>
          <w:rFonts w:hint="eastAsia" w:ascii="方正小标宋简体" w:hAnsi="宋体" w:eastAsia="方正小标宋简体" w:cs="宋体"/>
          <w:bCs/>
          <w:color w:val="000000"/>
          <w:spacing w:val="-20"/>
          <w:kern w:val="0"/>
          <w:sz w:val="44"/>
          <w:szCs w:val="44"/>
          <w:lang w:eastAsia="zh-CN"/>
        </w:rPr>
        <w:t>工厂</w:t>
      </w:r>
      <w:r>
        <w:rPr>
          <w:rFonts w:hint="eastAsia" w:ascii="方正小标宋简体" w:hAnsi="宋体" w:eastAsia="方正小标宋简体" w:cs="宋体"/>
          <w:bCs/>
          <w:color w:val="000000"/>
          <w:spacing w:val="-20"/>
          <w:kern w:val="0"/>
          <w:sz w:val="44"/>
          <w:szCs w:val="44"/>
        </w:rPr>
        <w:t>名单</w:t>
      </w:r>
    </w:p>
    <w:p>
      <w:pPr>
        <w:spacing w:line="700" w:lineRule="exact"/>
        <w:ind w:firstLine="440" w:firstLineChars="100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</w:p>
    <w:p>
      <w:pPr>
        <w:spacing w:line="700" w:lineRule="exact"/>
        <w:ind w:firstLine="440" w:firstLineChars="100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</w:p>
    <w:p>
      <w:pPr>
        <w:numPr>
          <w:ilvl w:val="0"/>
          <w:numId w:val="0"/>
        </w:numPr>
        <w:spacing w:line="560" w:lineRule="exact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eastAsia="zh-CN" w:bidi="ar"/>
        </w:rPr>
        <w:t>1.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吉林省沃源食品有限公司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lOTQ2NWE4MDMzMzZlODRiNDcwMGQzM2FkYWRlMmIifQ=="/>
  </w:docVars>
  <w:rsids>
    <w:rsidRoot w:val="00000000"/>
    <w:rsid w:val="1BAC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2023-08-29T01:16:35Z</dcterms:created>
  <dc:creator>Administrator</dc:creator>
  <cp:lastModifiedBy>李航^_^</cp:lastModifiedBy>
  <dcterms:modified xsi:type="dcterms:W3CDTF">2023-08-29T01:16:49Z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C7F90DB891354EAFB2DC8A1839C4AF04_12</vt:lpwstr>
  </property>
</Properties>
</file>