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883" w:firstLineChars="200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洮南市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eastAsia="zh-CN"/>
        </w:rPr>
        <w:t>福顺镇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44"/>
          <w:szCs w:val="44"/>
        </w:rPr>
        <w:t>人民政府2020年度政府信息公开工作报告</w:t>
      </w:r>
    </w:p>
    <w:p>
      <w:pPr>
        <w:widowControl/>
        <w:ind w:firstLine="883" w:firstLineChars="200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根据《中华人民共和国政府信息公开条例》（国令第492号），现公布洮南市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福顺镇</w:t>
      </w:r>
      <w:r>
        <w:rPr>
          <w:rFonts w:hint="eastAsia" w:ascii="仿宋" w:hAnsi="仿宋" w:eastAsia="仿宋" w:cs="宋体"/>
          <w:kern w:val="0"/>
          <w:sz w:val="28"/>
          <w:szCs w:val="28"/>
        </w:rPr>
        <w:t>人民政府2020年政府信息公开工作年度报告。全文包括“总体情况”“主动公开政府信息情况”“收到和处理政府信息公开申请情况”“政府信息公开行政复议、行政诉讼情况”“存在的主要问题及改进情况”“其他需要报告的事项”六个部分组成。本报告所列数据统计期限自2020年1月1日至2020年12月31日, 电子版可在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福顺镇</w:t>
      </w:r>
      <w:r>
        <w:rPr>
          <w:rFonts w:hint="eastAsia" w:ascii="仿宋" w:hAnsi="仿宋" w:eastAsia="仿宋" w:cs="宋体"/>
          <w:kern w:val="0"/>
          <w:sz w:val="28"/>
          <w:szCs w:val="28"/>
        </w:rPr>
        <w:t>人民政府信息公开专栏下载。如对本年度报告有任何疑问，请与洮南市人民政府光明街道办事处信息公开领导小组办公室联系（地址：洮南市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福顺镇</w:t>
      </w:r>
      <w:r>
        <w:rPr>
          <w:rFonts w:hint="eastAsia" w:ascii="仿宋" w:hAnsi="仿宋" w:eastAsia="仿宋" w:cs="宋体"/>
          <w:kern w:val="0"/>
          <w:sz w:val="28"/>
          <w:szCs w:val="28"/>
        </w:rPr>
        <w:t>；邮编：137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124</w:t>
      </w:r>
      <w:r>
        <w:rPr>
          <w:rFonts w:hint="eastAsia" w:ascii="仿宋" w:hAnsi="仿宋" w:eastAsia="仿宋" w:cs="宋体"/>
          <w:kern w:val="0"/>
          <w:sz w:val="28"/>
          <w:szCs w:val="28"/>
        </w:rPr>
        <w:t>；电话：0436—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6772375</w:t>
      </w:r>
      <w:r>
        <w:rPr>
          <w:rFonts w:hint="eastAsia" w:ascii="仿宋" w:hAnsi="仿宋" w:eastAsia="仿宋" w:cs="宋体"/>
          <w:kern w:val="0"/>
          <w:sz w:val="28"/>
          <w:szCs w:val="28"/>
        </w:rPr>
        <w:t>；传真：0436—6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772375</w:t>
      </w:r>
      <w:r>
        <w:rPr>
          <w:rFonts w:hint="eastAsia" w:ascii="仿宋" w:hAnsi="仿宋" w:eastAsia="仿宋" w:cs="宋体"/>
          <w:kern w:val="0"/>
          <w:sz w:val="28"/>
          <w:szCs w:val="28"/>
        </w:rPr>
        <w:t>；联系人：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邹爱国</w:t>
      </w:r>
      <w:r>
        <w:rPr>
          <w:rFonts w:hint="eastAsia" w:ascii="仿宋" w:hAnsi="仿宋" w:eastAsia="仿宋" w:cs="宋体"/>
          <w:kern w:val="0"/>
          <w:sz w:val="28"/>
          <w:szCs w:val="28"/>
        </w:rPr>
        <w:t>）。</w:t>
      </w:r>
    </w:p>
    <w:p>
      <w:pPr>
        <w:widowControl/>
        <w:ind w:firstLine="560" w:firstLineChars="200"/>
        <w:jc w:val="left"/>
        <w:rPr>
          <w:rFonts w:hint="eastAsia"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8"/>
        </w:rPr>
        <w:t>一、概述　</w:t>
      </w:r>
      <w:r>
        <w:rPr>
          <w:rFonts w:hint="eastAsia" w:ascii="黑体" w:hAnsi="黑体" w:eastAsia="黑体" w:cs="宋体"/>
          <w:kern w:val="0"/>
          <w:sz w:val="28"/>
          <w:szCs w:val="28"/>
        </w:rPr>
        <w:t>　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　　2020年，我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镇</w:t>
      </w:r>
      <w:r>
        <w:rPr>
          <w:rFonts w:hint="eastAsia" w:ascii="仿宋" w:hAnsi="仿宋" w:eastAsia="仿宋" w:cs="宋体"/>
          <w:kern w:val="0"/>
          <w:sz w:val="28"/>
          <w:szCs w:val="28"/>
        </w:rPr>
        <w:t>认真贯彻落实《中华人民共和国政府信息公开条例》（国令第492号）和市委市政府有关部署，按照“公开是常态，不公开是例外”的原则，坚持统筹兼顾、突出重点，大力推进决策、执行、管理、服务、结果公开，推动政务公开工作向纵深发展。</w:t>
      </w:r>
    </w:p>
    <w:p>
      <w:pPr>
        <w:widowControl/>
        <w:ind w:firstLine="560" w:firstLineChars="200"/>
        <w:jc w:val="left"/>
        <w:rPr>
          <w:rFonts w:hint="eastAsia"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（一）加强组织领导，确保政务公开工作顺利开展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成立以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镇</w:t>
      </w:r>
      <w:r>
        <w:rPr>
          <w:rFonts w:hint="eastAsia" w:ascii="仿宋" w:hAnsi="仿宋" w:eastAsia="仿宋" w:cs="宋体"/>
          <w:kern w:val="0"/>
          <w:sz w:val="28"/>
          <w:szCs w:val="28"/>
        </w:rPr>
        <w:t>党委副书记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秦立峰</w:t>
      </w:r>
      <w:r>
        <w:rPr>
          <w:rFonts w:hint="eastAsia" w:ascii="仿宋" w:hAnsi="仿宋" w:eastAsia="仿宋" w:cs="宋体"/>
          <w:kern w:val="0"/>
          <w:sz w:val="28"/>
          <w:szCs w:val="28"/>
        </w:rPr>
        <w:t>为组长的政务公开、政府信息公开工作领导小组，领导小组下设办公室在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福顺镇政府</w:t>
      </w:r>
      <w:r>
        <w:rPr>
          <w:rFonts w:hint="eastAsia" w:ascii="仿宋" w:hAnsi="仿宋" w:eastAsia="仿宋" w:cs="宋体"/>
          <w:kern w:val="0"/>
          <w:sz w:val="28"/>
          <w:szCs w:val="28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邹爱国</w:t>
      </w:r>
      <w:r>
        <w:rPr>
          <w:rFonts w:hint="eastAsia" w:ascii="仿宋" w:hAnsi="仿宋" w:eastAsia="仿宋" w:cs="宋体"/>
          <w:kern w:val="0"/>
          <w:sz w:val="28"/>
          <w:szCs w:val="28"/>
        </w:rPr>
        <w:t>负责此项工作的组织落实；调整全员岗位分工，明确一把手负总责，分管领导具体负责，专人负责日常具体工作，按照职责分工要求，开展资料整理上报、信息更新维护、咨询答复等工作，有关工作情况和资料按规定及时上报。做到：年末进行自查总结，档案资料按时归卷，整理规范。</w:t>
      </w:r>
    </w:p>
    <w:p>
      <w:pPr>
        <w:widowControl/>
        <w:ind w:firstLine="560" w:firstLineChars="200"/>
        <w:jc w:val="left"/>
        <w:rPr>
          <w:rFonts w:hint="eastAsia"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（二）加强宣传力度，营造良好氛围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为了扩大政务公开的实际效果，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福顺镇政府</w:t>
      </w:r>
      <w:r>
        <w:rPr>
          <w:rFonts w:hint="eastAsia" w:ascii="仿宋" w:hAnsi="仿宋" w:eastAsia="仿宋" w:cs="宋体"/>
          <w:kern w:val="0"/>
          <w:sz w:val="28"/>
          <w:szCs w:val="28"/>
        </w:rPr>
        <w:t>“政务公开日”宣传活动，深入发动，在全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镇</w:t>
      </w:r>
      <w:r>
        <w:rPr>
          <w:rFonts w:hint="eastAsia" w:ascii="仿宋" w:hAnsi="仿宋" w:eastAsia="仿宋" w:cs="宋体"/>
          <w:kern w:val="0"/>
          <w:sz w:val="28"/>
          <w:szCs w:val="28"/>
        </w:rPr>
        <w:t>营造浓厚的政务公开氛围。利用各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村大喇叭</w:t>
      </w:r>
      <w:r>
        <w:rPr>
          <w:rFonts w:hint="eastAsia" w:ascii="仿宋" w:hAnsi="仿宋" w:eastAsia="仿宋" w:cs="宋体"/>
          <w:kern w:val="0"/>
          <w:sz w:val="28"/>
          <w:szCs w:val="28"/>
        </w:rPr>
        <w:t>广泛宣传阳光政务工作，结合“最多跑一次”工作将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福顺镇</w:t>
      </w:r>
      <w:r>
        <w:rPr>
          <w:rFonts w:hint="eastAsia" w:ascii="仿宋" w:hAnsi="仿宋" w:eastAsia="仿宋" w:cs="宋体"/>
          <w:kern w:val="0"/>
          <w:sz w:val="28"/>
          <w:szCs w:val="28"/>
        </w:rPr>
        <w:t>涉及的基层便民服务事项、办事流程予以公开，提升政务公开知晓率和参与率。同时，依托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镇内</w:t>
      </w:r>
      <w:r>
        <w:rPr>
          <w:rFonts w:hint="eastAsia" w:ascii="仿宋" w:hAnsi="仿宋" w:eastAsia="仿宋" w:cs="宋体"/>
          <w:kern w:val="0"/>
          <w:sz w:val="28"/>
          <w:szCs w:val="28"/>
        </w:rPr>
        <w:t>新时代实践活动中心，组织宣讲员以点带面开展《中华人民共和国政府信息公开条例》宣传。</w:t>
      </w:r>
    </w:p>
    <w:p>
      <w:pPr>
        <w:widowControl/>
        <w:ind w:firstLine="560" w:firstLineChars="200"/>
        <w:jc w:val="left"/>
        <w:rPr>
          <w:rFonts w:hint="eastAsia"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（三）严格落实重点领域信息公开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我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镇</w:t>
      </w:r>
      <w:r>
        <w:rPr>
          <w:rFonts w:hint="eastAsia" w:ascii="仿宋" w:hAnsi="仿宋" w:eastAsia="仿宋" w:cs="宋体"/>
          <w:kern w:val="0"/>
          <w:sz w:val="28"/>
          <w:szCs w:val="28"/>
        </w:rPr>
        <w:t>实际，紧紧围绕市委、市政府重大决策部署，不断提高机关人员对政府信息公开工作重要性的认识，进一步增强做好政务信息公开工作的主动性和自觉性。不断夯实工作基础，提高服务质量和服务水平，积极推进政府信息公开，取得了一定成效。</w:t>
      </w:r>
    </w:p>
    <w:p>
      <w:pPr>
        <w:widowControl/>
        <w:ind w:firstLine="560" w:firstLineChars="200"/>
        <w:jc w:val="left"/>
        <w:rPr>
          <w:rFonts w:hint="eastAsia"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（四）强化政务公开，完善政务公开平台和机制建设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以公开、便民、廉政、高效为基本要求，大力推进政务公开工作，不断提升我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镇</w:t>
      </w:r>
      <w:r>
        <w:rPr>
          <w:rFonts w:hint="eastAsia" w:ascii="仿宋" w:hAnsi="仿宋" w:eastAsia="仿宋" w:cs="宋体"/>
          <w:kern w:val="0"/>
          <w:sz w:val="28"/>
          <w:szCs w:val="28"/>
        </w:rPr>
        <w:t>政务工作、政府信息透明度和行政效能，为群众提供优质、便捷、高效服务。完善主动公开、依申请公开、信息统计、投诉举报、责任追究等机制和工作程序。依照“提出、审核、公开和反馈”的程序公开政务信息，对公开的信息进行严格审批，所有信息报分管领导审核后，由专门负责工作人员统一发布。明确政府信息公开的申请、受理、审查、处理、答复等各个环节的具体要求，确保人员到位、措施到位、责任到位。</w:t>
      </w:r>
    </w:p>
    <w:p>
      <w:pPr>
        <w:widowControl/>
        <w:ind w:firstLine="560" w:firstLineChars="200"/>
        <w:jc w:val="left"/>
        <w:rPr>
          <w:rFonts w:hint="eastAsia"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（五）切实落实政策，认真做好政府信息公开工作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1.做好基础信息公开工作。</w:t>
      </w:r>
      <w:r>
        <w:rPr>
          <w:rFonts w:hint="eastAsia" w:ascii="仿宋" w:hAnsi="仿宋" w:eastAsia="仿宋" w:cs="宋体"/>
          <w:kern w:val="0"/>
          <w:sz w:val="28"/>
          <w:szCs w:val="28"/>
        </w:rPr>
        <w:t>专人负责信息网站更新维护工作，进一步规范政府信息公开内容，按要求完善机构领导、机构设置、人事任免、规划计划、工作动态信息，及时发布应主动公开的各类信息，信息公开各栏目及时更新，单位政府信息公开年度报告按要求编制，并在政府信息公开网发布。及时公开重点领域信息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2.主动公开应予公开的政府信息。</w:t>
      </w:r>
      <w:r>
        <w:rPr>
          <w:rFonts w:hint="eastAsia" w:ascii="仿宋" w:hAnsi="仿宋" w:eastAsia="仿宋" w:cs="宋体"/>
          <w:kern w:val="0"/>
          <w:sz w:val="28"/>
          <w:szCs w:val="28"/>
        </w:rPr>
        <w:t>2020年度，我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镇</w:t>
      </w:r>
      <w:r>
        <w:rPr>
          <w:rFonts w:hint="eastAsia" w:ascii="仿宋" w:hAnsi="仿宋" w:eastAsia="仿宋" w:cs="宋体"/>
          <w:kern w:val="0"/>
          <w:sz w:val="28"/>
          <w:szCs w:val="28"/>
        </w:rPr>
        <w:t>定时清查虚假和不完整的信息并及时处理，通过人民政府门户网站主动公开应予公开的信息30条，通过其他方式公开的有96条。网站公开的信息严格按照市要求及时更新。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3.做好依申请公开和不公开政府信息工作。</w:t>
      </w:r>
      <w:r>
        <w:rPr>
          <w:rFonts w:hint="eastAsia" w:ascii="仿宋" w:hAnsi="仿宋" w:eastAsia="仿宋" w:cs="宋体"/>
          <w:kern w:val="0"/>
          <w:sz w:val="28"/>
          <w:szCs w:val="28"/>
        </w:rPr>
        <w:t>2020年度我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镇</w:t>
      </w:r>
      <w:r>
        <w:rPr>
          <w:rFonts w:hint="eastAsia" w:ascii="仿宋" w:hAnsi="仿宋" w:eastAsia="仿宋" w:cs="宋体"/>
          <w:kern w:val="0"/>
          <w:sz w:val="28"/>
          <w:szCs w:val="28"/>
        </w:rPr>
        <w:t>没有接到群众主动要求公开政府信息的申请。目前尚无发现应主动公开政府信息而未予公开的情况。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4.做好政府信息公开的收费及减免工作。</w:t>
      </w:r>
      <w:r>
        <w:rPr>
          <w:rFonts w:hint="eastAsia" w:ascii="仿宋" w:hAnsi="仿宋" w:eastAsia="仿宋" w:cs="宋体"/>
          <w:kern w:val="0"/>
          <w:sz w:val="28"/>
          <w:szCs w:val="28"/>
        </w:rPr>
        <w:t>我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镇</w:t>
      </w:r>
      <w:r>
        <w:rPr>
          <w:rFonts w:hint="eastAsia" w:ascii="仿宋" w:hAnsi="仿宋" w:eastAsia="仿宋" w:cs="宋体"/>
          <w:kern w:val="0"/>
          <w:sz w:val="28"/>
          <w:szCs w:val="28"/>
        </w:rPr>
        <w:t>大多信息全文主动公开在网站上，2020年度并无人提出申请公开请求，因此不存在收费及减免情况。</w:t>
      </w:r>
    </w:p>
    <w:p>
      <w:pPr>
        <w:widowControl/>
        <w:ind w:firstLine="560" w:firstLineChars="200"/>
        <w:jc w:val="left"/>
        <w:rPr>
          <w:rFonts w:hint="eastAsia"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5.信息公开申请行政复议、提起行政诉讼情况</w:t>
      </w:r>
    </w:p>
    <w:p>
      <w:pPr>
        <w:widowControl/>
        <w:ind w:firstLine="570"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未收到因政府信息公开工作引起的投诉件，也无因政府信息公开工作引发举报、申请行政复议、提起行政诉讼的情况。</w:t>
      </w:r>
    </w:p>
    <w:p>
      <w:pPr>
        <w:widowControl/>
        <w:ind w:firstLine="560" w:firstLineChars="200"/>
        <w:jc w:val="left"/>
        <w:rPr>
          <w:rFonts w:hint="eastAsia"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（六）实行办事公开，推进行政权力公开透明运行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按照政务公开和《政府信息公开条例》要求，结合单位工作实际，多形式公开各项行政办理事项的办事依据、办事职责、办事程序、办事标准、办事时限、办事结果等。确保机关工作人员严格依照法律规定的权限和程序行使权力、开展工作。</w:t>
      </w:r>
    </w:p>
    <w:p>
      <w:pPr>
        <w:widowControl/>
        <w:shd w:val="clear" w:color="auto" w:fill="FFFFFF"/>
        <w:wordWrap w:val="0"/>
        <w:spacing w:line="432" w:lineRule="auto"/>
        <w:ind w:firstLine="480" w:firstLineChars="200"/>
        <w:jc w:val="left"/>
        <w:rPr>
          <w:rFonts w:hint="eastAsia"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>1.主动公开政府信息情况</w:t>
      </w:r>
    </w:p>
    <w:tbl>
      <w:tblPr>
        <w:tblStyle w:val="2"/>
        <w:tblW w:w="88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4"/>
        <w:gridCol w:w="2415"/>
        <w:gridCol w:w="2064"/>
        <w:gridCol w:w="21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8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本年新公开数量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8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8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8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8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2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 w:line="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 w:line="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 w:line="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line="432" w:lineRule="auto"/>
        <w:ind w:firstLine="480" w:firstLineChars="200"/>
        <w:jc w:val="left"/>
        <w:rPr>
          <w:rFonts w:hint="eastAsia"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 xml:space="preserve"> 2.收到和处理政府信息公开申请情况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27"/>
        <w:gridCol w:w="1051"/>
        <w:gridCol w:w="996"/>
        <w:gridCol w:w="916"/>
        <w:gridCol w:w="916"/>
        <w:gridCol w:w="801"/>
        <w:gridCol w:w="1116"/>
        <w:gridCol w:w="916"/>
        <w:gridCol w:w="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 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 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 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 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 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 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 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 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line="432" w:lineRule="auto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line="432" w:lineRule="auto"/>
        <w:jc w:val="left"/>
        <w:rPr>
          <w:rFonts w:hint="eastAsia" w:ascii="楷体" w:hAnsi="楷体" w:eastAsia="楷体" w:cs="宋体"/>
          <w:kern w:val="0"/>
          <w:sz w:val="24"/>
          <w:szCs w:val="24"/>
        </w:rPr>
      </w:pPr>
      <w:r>
        <w:rPr>
          <w:rFonts w:hint="eastAsia" w:ascii="楷体" w:hAnsi="楷体" w:eastAsia="楷体" w:cs="宋体"/>
          <w:kern w:val="0"/>
          <w:sz w:val="24"/>
          <w:szCs w:val="24"/>
        </w:rPr>
        <w:t xml:space="preserve"> 3.政府信息公开行政复议、行政诉讼情况</w:t>
      </w:r>
      <w:r>
        <w:rPr>
          <w:rFonts w:hint="eastAsia" w:ascii="宋体" w:hAnsi="宋体" w:eastAsia="楷体" w:cs="宋体"/>
          <w:color w:val="333333"/>
          <w:kern w:val="0"/>
          <w:sz w:val="24"/>
          <w:szCs w:val="24"/>
        </w:rPr>
        <w:t> 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432" w:lineRule="auto"/>
        <w:ind w:firstLine="562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</w:rPr>
        <w:t>二、其他需要报告的事项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       （无）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  </w:t>
      </w:r>
      <w:r>
        <w:rPr>
          <w:rFonts w:hint="eastAsia" w:ascii="宋体" w:hAnsi="宋体" w:eastAsia="宋体" w:cs="宋体"/>
          <w:b/>
          <w:bCs/>
          <w:kern w:val="0"/>
          <w:sz w:val="28"/>
        </w:rPr>
        <w:t>三、存在问题及改进措施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 （一）存在的主要问题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　2020年，我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镇</w:t>
      </w:r>
      <w:r>
        <w:rPr>
          <w:rFonts w:hint="eastAsia" w:ascii="宋体" w:hAnsi="宋体" w:eastAsia="宋体" w:cs="宋体"/>
          <w:kern w:val="0"/>
          <w:sz w:val="28"/>
          <w:szCs w:val="28"/>
        </w:rPr>
        <w:t>政务公开工作取得了一定成效，但还存在一些不足：一是主动公开意识还不够强;二是主动公开的广度深度有待进一步拓展和深入仍需进一步加强。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  （二）下一步工作计划及改进措施</w:t>
      </w:r>
    </w:p>
    <w:p>
      <w:pPr>
        <w:widowControl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一是升级平台，深入推进政务公开。利用微信、微博政府网站等多种形式，不断拓宽政务公开渠道。</w:t>
      </w:r>
    </w:p>
    <w:p>
      <w:pPr>
        <w:widowControl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二是完善政务公开管理制度及管理条例，不断完善政务公开领导小组。</w:t>
      </w:r>
    </w:p>
    <w:p>
      <w:pPr>
        <w:widowControl/>
        <w:ind w:firstLine="56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三是加强政务公开相关工作人员的业务能力，定期组织人员向上级对接，提高业务水平。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（此件公开发布）</w:t>
      </w:r>
    </w:p>
    <w:p>
      <w:pPr>
        <w:widowControl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洮南市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福顺镇</w:t>
      </w:r>
      <w:r>
        <w:rPr>
          <w:rFonts w:hint="eastAsia" w:ascii="宋体" w:hAnsi="宋体" w:eastAsia="宋体" w:cs="宋体"/>
          <w:kern w:val="0"/>
          <w:sz w:val="28"/>
          <w:szCs w:val="28"/>
        </w:rPr>
        <w:t>人民政府</w:t>
      </w:r>
    </w:p>
    <w:p>
      <w:pPr>
        <w:widowControl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01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A"/>
    <w:rsid w:val="000C005A"/>
    <w:rsid w:val="00487E0F"/>
    <w:rsid w:val="006914D4"/>
    <w:rsid w:val="014160A4"/>
    <w:rsid w:val="3C3356E8"/>
    <w:rsid w:val="75A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554</Words>
  <Characters>3161</Characters>
  <Lines>26</Lines>
  <Paragraphs>7</Paragraphs>
  <TotalTime>43</TotalTime>
  <ScaleCrop>false</ScaleCrop>
  <LinksUpToDate>false</LinksUpToDate>
  <CharactersWithSpaces>3708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2020-12-25T02:27:00Z</dcterms:created>
  <dc:creator>Administrator</dc:creator>
  <cp:lastModifiedBy>WPS_1544580700</cp:lastModifiedBy>
  <cp:lastPrinted>2020-12-25T02:41:00Z</cp:lastPrinted>
  <dcterms:modified xsi:type="dcterms:W3CDTF">2021-01-22T06:48:45Z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