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7E23D">
      <w:pPr>
        <w:spacing w:line="578" w:lineRule="exact"/>
        <w:jc w:val="center"/>
        <w:rPr>
          <w:rFonts w:eastAsia="方正小标宋_GBK"/>
          <w:sz w:val="44"/>
          <w:szCs w:val="44"/>
        </w:rPr>
      </w:pPr>
      <w:bookmarkStart w:id="0" w:name="_GoBack"/>
      <w:bookmarkEnd w:id="0"/>
      <w:r>
        <w:rPr>
          <w:rFonts w:eastAsia="方正小标宋_GBK"/>
          <w:sz w:val="44"/>
          <w:szCs w:val="44"/>
        </w:rPr>
        <w:t>全市初中、小学、幼儿园教师城乡交流</w:t>
      </w:r>
    </w:p>
    <w:p w14:paraId="20D9C501">
      <w:pPr>
        <w:spacing w:line="578" w:lineRule="exact"/>
        <w:jc w:val="center"/>
        <w:rPr>
          <w:rFonts w:eastAsia="方正仿宋_GBK"/>
          <w:sz w:val="32"/>
          <w:szCs w:val="32"/>
        </w:rPr>
      </w:pPr>
      <w:r>
        <w:rPr>
          <w:rFonts w:eastAsia="方正小标宋_GBK"/>
          <w:sz w:val="44"/>
          <w:szCs w:val="44"/>
        </w:rPr>
        <w:t>“双50”工作实施方案</w:t>
      </w:r>
    </w:p>
    <w:p w14:paraId="5678A5A9">
      <w:pPr>
        <w:spacing w:line="600" w:lineRule="exact"/>
        <w:rPr>
          <w:rFonts w:eastAsia="方正仿宋_GBK"/>
          <w:sz w:val="32"/>
          <w:szCs w:val="32"/>
        </w:rPr>
      </w:pPr>
    </w:p>
    <w:p w14:paraId="051701E4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为进一步深化我市学（园）区制管理改革，不断优化教师队伍结构，通过建立城乡教师科学合理交流机制，努力推动城乡教育一体化发展，结合我市教育实际，制定本方案。</w:t>
      </w:r>
    </w:p>
    <w:p w14:paraId="287003E1">
      <w:pPr>
        <w:spacing w:line="60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一、指导思想</w:t>
      </w:r>
    </w:p>
    <w:p w14:paraId="7508F0C6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以习近平新时代中国特色社会主义思想为指导，按照国家、省有关工作要求，立足我市教育实际，挖掘师资队伍潜力，整合教育教学资源，构建交流互助共同体，全面提升教育教学质量，为促进城乡教育优质均衡发展提供有力保障。</w:t>
      </w:r>
    </w:p>
    <w:p w14:paraId="2D95911F">
      <w:pPr>
        <w:spacing w:line="60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二、目标任务</w:t>
      </w:r>
    </w:p>
    <w:p w14:paraId="55D20E0E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通过城乡教师交流，切实解决当前我市教师队伍特别是农村教师教育教学理念陈旧、教学手段单一、业务能力不强等突出问题，着力建设师德高尚、业务精湛、结构合理、充满活力的高素质教师队伍，为办好人民满意教育夯实师资基础。</w:t>
      </w:r>
    </w:p>
    <w:p w14:paraId="03114ED3">
      <w:pPr>
        <w:spacing w:line="60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三、基本原则</w:t>
      </w:r>
    </w:p>
    <w:p w14:paraId="36C5C67E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坚持积极稳妥、合理流动、资源共享、统筹兼顾原则。实行个人申请、学（园）区推荐与组织安排相结合，个人成长与教育均衡发展相统一，逐步实现城乡教师交流常态化，有力提升教师队伍整体素质。</w:t>
      </w:r>
    </w:p>
    <w:p w14:paraId="0342EA91">
      <w:pPr>
        <w:spacing w:line="60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四、交流方式</w:t>
      </w:r>
    </w:p>
    <w:p w14:paraId="4720C561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以学（园）区为单位，农村成员校选派教师、校（园）长助理到城内学校研修；学（园）区长校及城内成员校选派教师、校（园）长助理到农村成员校支教；学（园）区内农村成员校间教师交流。以上交流期限为一学年，均脱岗进城研修、下乡支教。</w:t>
      </w:r>
    </w:p>
    <w:p w14:paraId="79FA46B4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以学（园）区为单位，学（园）区长校选派省、市（含洮南市）级骨干教师、学科带头人等（学历、年龄不限）组成精英送课团队，向成员校提供精品课、优质课、引领课、示范课，联合开展教研活动，每月不少于2次，每学期不少于8次。具体工作方案由各学（园）区根据实际自行拟定，教育局负责审核备案。</w:t>
      </w:r>
    </w:p>
    <w:p w14:paraId="31C50458">
      <w:pPr>
        <w:spacing w:line="60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五、交流名额</w:t>
      </w:r>
    </w:p>
    <w:p w14:paraId="15AD1B58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2023—2024学年内确保城乡交流教师、校（园）长助理各不少于50人。其中，各校脱岗交流一学年的具体分配计划详见附件2，团队送课人数由学（园）区长校商成员校研究议定。</w:t>
      </w:r>
    </w:p>
    <w:p w14:paraId="0980D767">
      <w:pPr>
        <w:spacing w:line="60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六、交流对象及基本条件</w:t>
      </w:r>
    </w:p>
    <w:p w14:paraId="7944FBF6">
      <w:pPr>
        <w:spacing w:line="60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（一）农村成员校选派教师基本条件。</w:t>
      </w:r>
    </w:p>
    <w:p w14:paraId="4E9EB890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1.原则上年龄不超过35周岁，研究生及以上学历可适当放宽。</w:t>
      </w:r>
    </w:p>
    <w:p w14:paraId="14A4DC1B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2.幼儿园教师具有中专及以上学历；小学教师具有专科及以上学历；初中教师具有本科及以上学历。</w:t>
      </w:r>
    </w:p>
    <w:p w14:paraId="1B9A2D6C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3.热爱教育事业，恪守师德规范，关心爱护学生，群众基础好；善于钻研，潜心教育教学，有发展潜力及培养前途。</w:t>
      </w:r>
    </w:p>
    <w:p w14:paraId="6EA350D1">
      <w:pPr>
        <w:spacing w:line="60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（二）农村成员校选派校（园）长助理基本条件。</w:t>
      </w:r>
    </w:p>
    <w:p w14:paraId="58EA0AF3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1.原则上年龄在40周岁以下，具备一定教育教学管理经验，任中层干部职务两年以上，特别优秀的可适当放宽。</w:t>
      </w:r>
    </w:p>
    <w:p w14:paraId="2F5D31D9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2.具有专科及以上学历。其中，初中成员校选派校长助理应具有本科及以上学历。</w:t>
      </w:r>
    </w:p>
    <w:p w14:paraId="295671F1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3.具有良好品行修养和较强教育教学管理能力，爱岗敬业，乐于奉献，实绩突出。</w:t>
      </w:r>
    </w:p>
    <w:p w14:paraId="085B126C">
      <w:pPr>
        <w:spacing w:line="60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（三）学（园）区长校及城内成员校选派教师基本条件。</w:t>
      </w:r>
    </w:p>
    <w:p w14:paraId="7BEE05E7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1.具有良好思想政治素质和职业道德，爱岗敬业，乐于奉献，甘为人梯，严于律己，廉洁从教。</w:t>
      </w:r>
    </w:p>
    <w:p w14:paraId="3F99DE4C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2.专业知识扎实，教育教学水平高，教学成果显著，学科教学经验丰富，教育科研能力强，在教育教学岗位能发挥指导、示范、带头作用。</w:t>
      </w:r>
    </w:p>
    <w:p w14:paraId="0AC00623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3.个人身体素质能够胜任下乡支教工作，年龄不限。</w:t>
      </w:r>
    </w:p>
    <w:p w14:paraId="3AA041AC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4.小学、幼儿园教师具有专科及以上学历；初中教师具有本科及以上学历。</w:t>
      </w:r>
    </w:p>
    <w:p w14:paraId="0BE9E8C3">
      <w:pPr>
        <w:spacing w:line="600" w:lineRule="exact"/>
        <w:ind w:firstLine="640" w:firstLineChars="200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（四）学（园）区长校及城内成员校选派校（园）长助理基本条件。</w:t>
      </w:r>
    </w:p>
    <w:p w14:paraId="0109F2CD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1.具备一定教育教学管理经验，任中层干部职务两年以上，年龄不限。</w:t>
      </w:r>
    </w:p>
    <w:p w14:paraId="5A8A8273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2.具有专科及以上学历。其中，初中成员校选派校长助理应具有本科及以上学历。</w:t>
      </w:r>
    </w:p>
    <w:p w14:paraId="30547F37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3.具有良好品行修养、较强教育教学管理能力，爱岗敬业，乐于奉献，实绩突出。</w:t>
      </w:r>
    </w:p>
    <w:p w14:paraId="3FC7C69D">
      <w:pPr>
        <w:spacing w:line="60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七、工作步骤及时间安排</w:t>
      </w:r>
    </w:p>
    <w:p w14:paraId="33D6D411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（一）宣传发动。</w:t>
      </w:r>
      <w:r>
        <w:rPr>
          <w:rFonts w:eastAsia="方正仿宋_GBK"/>
          <w:sz w:val="32"/>
          <w:szCs w:val="32"/>
        </w:rPr>
        <w:t>城乡教师交流工作是推进教育优质均衡发展的重要举措，实施进城研修、下乡支教是突破我市教师交流瓶颈的有效方式。各校（园）要高度重视，统一思想，强化宣传，坚持正确舆论导向，将教师交流有关政策精神传达到每一名教师，动员广大教师积极参与，确保教师交流工作取得实效。</w:t>
      </w:r>
    </w:p>
    <w:p w14:paraId="0B5758E3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（二）制定方案。</w:t>
      </w:r>
      <w:r>
        <w:rPr>
          <w:rFonts w:eastAsia="方正仿宋_GBK"/>
          <w:sz w:val="32"/>
          <w:szCs w:val="32"/>
        </w:rPr>
        <w:t>由学（园）区长校牵头，成员校配合，围绕基本原则、条件、形式、名额、程序、要求及奖惩措施等方面，研究制定交流工作具体方案，教育局负责对方案进行审核备案。</w:t>
      </w:r>
    </w:p>
    <w:p w14:paraId="139CD2F8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（三）具体实施。</w:t>
      </w:r>
      <w:r>
        <w:rPr>
          <w:rFonts w:eastAsia="方正仿宋_GBK"/>
          <w:sz w:val="32"/>
          <w:szCs w:val="32"/>
        </w:rPr>
        <w:t>2023年8月27日前，各学（园）区长校将本学（园）区内教师交流名单报教育局人事科。参与城乡交流人员须及时到交流学校报到，确保工作有序衔接。</w:t>
      </w:r>
    </w:p>
    <w:p w14:paraId="57B674E9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（四）总结验收。</w:t>
      </w:r>
      <w:r>
        <w:rPr>
          <w:rFonts w:eastAsia="方正仿宋_GBK"/>
          <w:sz w:val="32"/>
          <w:szCs w:val="32"/>
        </w:rPr>
        <w:t>2023—2024学年结束后，教育局要督促各学区（园）长校及时总结教师交流工作，围绕总体情况、开展形式、特色案例、工作亮点、问题短板等方面，形成工作总结报市教育局。市教育局要采取有效方式，对交流工作进行考核通报。</w:t>
      </w:r>
    </w:p>
    <w:p w14:paraId="7680BD4B">
      <w:pPr>
        <w:spacing w:line="60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八、交流待遇及激励机制</w:t>
      </w:r>
    </w:p>
    <w:p w14:paraId="73F8FB39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1.城内学（园）区校下乡支教的助理和教师，由原所在校（园）核销交通费用，并给予餐费补助（40元/天/人，按实际工作天数计算），同时享受政府下乡支教专项补贴（1000元/月/人）。</w:t>
      </w:r>
    </w:p>
    <w:p w14:paraId="746D4553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2.城乡交流教师在完成相应工作量前提下，享受原所在校课后延时服务费标准，由原学校负责支付。</w:t>
      </w:r>
    </w:p>
    <w:p w14:paraId="78FBB11D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对于政治觉悟高、服从组织安排、完成工作任务较好的下乡支教助理和教师，交流期满经考核合格，给予加分鼓励。对于去黑水镇、蛟流河乡、永茂乡、大通乡、洮府街道、二龙乡、向阳街道、福顺镇、车力乡、安定镇等乡镇（街道）支教的助理和教师，交流满第一年积1分、连续交流满两年积2分、连续交流满三年积3分（不足一年不予认定）。对于去瓦房镇、那金镇、聚宝乡、万宝乡、万宝镇、东升乡、野马乡、胡力吐乡等乡镇支教的助理和教师，交流满第一年积2分、连续交流满两年积4分、连续交流满三年积6分（不足一年不予认定）。此项加分在教师职称评聘过程中计入总分（此项加分只能用一次）。</w:t>
      </w:r>
    </w:p>
    <w:p w14:paraId="4D9F119D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4.城内学（园）区校下乡支教的助理和教师，经考核合格的，在评先选优同等条件下优先考虑。</w:t>
      </w:r>
    </w:p>
    <w:p w14:paraId="34837831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5.学（园）区农村成员校进城研修的助理和教师，继续享受乡村教师生活性补助和乡镇工作补贴。</w:t>
      </w:r>
    </w:p>
    <w:p w14:paraId="43434D5F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6.城乡交流教师由原所在校（园）购买人身意外伤害险。</w:t>
      </w:r>
    </w:p>
    <w:p w14:paraId="0D7FA5C0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7.下乡送课团队教师，不享受上述政策待遇，仅核销交通费用、餐费补助（40元/天/人）。</w:t>
      </w:r>
    </w:p>
    <w:p w14:paraId="747DC413">
      <w:pPr>
        <w:spacing w:line="60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九、工作要求</w:t>
      </w:r>
    </w:p>
    <w:p w14:paraId="6C2A8AE3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（一）强化组织领导。</w:t>
      </w:r>
      <w:r>
        <w:rPr>
          <w:rFonts w:eastAsia="方正仿宋_GBK"/>
          <w:sz w:val="32"/>
          <w:szCs w:val="32"/>
        </w:rPr>
        <w:t>教育局作为责任主体，要全面梳理各学（园）区师资情况，有针对性选拔一批年富力强，有责任心的教师作为交流对象，确保做到公平公正选人、科学高效用人。财政局、人社局等部门要围绕工资待遇、补助补贴、考核积分等环节认真抓好落实。各学（园）区长校及成员校要认真研制方案，落实工作计划，有序推进城乡教师交流工作。</w:t>
      </w:r>
    </w:p>
    <w:p w14:paraId="53B770AB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（二）加强政策宣传。</w:t>
      </w:r>
      <w:r>
        <w:rPr>
          <w:rFonts w:eastAsia="方正仿宋_GBK"/>
          <w:sz w:val="32"/>
          <w:szCs w:val="32"/>
        </w:rPr>
        <w:t>教师交流工作涉及面广、政策性强、社会影响大，事关师生切身利益。教育部门要提高政治站位，坚持以人为本，做好政策宣传，确保城乡教师交流平稳有序。</w:t>
      </w:r>
    </w:p>
    <w:p w14:paraId="288DD30E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楷体_GBK"/>
          <w:sz w:val="32"/>
          <w:szCs w:val="32"/>
        </w:rPr>
        <w:t>（三）完善考核管理。</w:t>
      </w:r>
      <w:r>
        <w:rPr>
          <w:rFonts w:eastAsia="方正仿宋_GBK"/>
          <w:sz w:val="32"/>
          <w:szCs w:val="32"/>
        </w:rPr>
        <w:t>教育局负责对各学（园）区教师交流工作进行考核，考核内容主要包括学（园）区交流工作安排部署情况、交流教师工作完成情况和交流待遇及奖励机制落实情况。不能完成交流任务的学（园）区，取消学（园）区校及校领导评先选优资格，年末考核校（园）不能确定为优秀档次。学（园）区长校负责对本学（园）区交流教师进行考核，坚持平时考核与阶段考核相结合、全面检查与重点抽查相结合，采取“听、看、查、评”等方式进行。考核内容主要包括师德表现、教育教学工作完成情况、考勤、社会评价等，考核评价要参照事业单位考核办法和规定，按要求、比例明确考核档次，考核结果装入个人档案。城乡交流教师的工资、人事关系均在原任教校（园）不变，是中共党员的，须将党组织关系转至交流校（园）。按照“接收为主、派出为辅”原则，城乡交流教师接受派出校（园）、交流校（园）双重管理，由交流校（园）将其纳入本校（园）教师管理范畴。</w:t>
      </w:r>
    </w:p>
    <w:p w14:paraId="0E7E6F19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</w:p>
    <w:p w14:paraId="05B33865"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附件：1.</w:t>
      </w:r>
      <w:r>
        <w:rPr>
          <w:rFonts w:hint="eastAsia"/>
        </w:rPr>
        <w:t xml:space="preserve"> </w:t>
      </w:r>
      <w:r>
        <w:rPr>
          <w:rFonts w:hint="eastAsia" w:eastAsia="方正仿宋_GBK"/>
          <w:sz w:val="32"/>
          <w:szCs w:val="32"/>
        </w:rPr>
        <w:t>洮南市教师城乡交流申请表</w:t>
      </w:r>
    </w:p>
    <w:p w14:paraId="38F63781">
      <w:pPr>
        <w:spacing w:line="600" w:lineRule="exact"/>
        <w:ind w:firstLine="1600" w:firstLineChars="5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</w:t>
      </w:r>
      <w:r>
        <w:rPr>
          <w:rFonts w:hint="eastAsia"/>
        </w:rPr>
        <w:t xml:space="preserve"> </w:t>
      </w:r>
      <w:r>
        <w:rPr>
          <w:rFonts w:hint="eastAsia" w:eastAsia="方正仿宋_GBK"/>
          <w:sz w:val="32"/>
          <w:szCs w:val="32"/>
        </w:rPr>
        <w:t>洮南市学（园）区互派交流教师名额分配表</w:t>
      </w:r>
    </w:p>
    <w:p w14:paraId="11D207B4">
      <w:pPr>
        <w:spacing w:line="480" w:lineRule="exact"/>
        <w:jc w:val="left"/>
        <w:rPr>
          <w:rFonts w:eastAsia="方正仿宋_GBK"/>
          <w:sz w:val="44"/>
          <w:szCs w:val="44"/>
        </w:rPr>
      </w:pPr>
    </w:p>
    <w:p w14:paraId="48C92780">
      <w:pPr>
        <w:spacing w:line="480" w:lineRule="exact"/>
        <w:jc w:val="left"/>
        <w:rPr>
          <w:rFonts w:eastAsia="方正小标宋_GBK"/>
          <w:sz w:val="44"/>
          <w:szCs w:val="44"/>
        </w:rPr>
      </w:pPr>
    </w:p>
    <w:p w14:paraId="6303F9D0">
      <w:pPr>
        <w:spacing w:line="480" w:lineRule="exact"/>
        <w:jc w:val="left"/>
        <w:rPr>
          <w:rFonts w:eastAsia="方正小标宋_GBK"/>
          <w:sz w:val="44"/>
          <w:szCs w:val="44"/>
        </w:rPr>
      </w:pPr>
    </w:p>
    <w:p w14:paraId="54B16BAD">
      <w:pPr>
        <w:spacing w:line="480" w:lineRule="exact"/>
        <w:jc w:val="left"/>
        <w:rPr>
          <w:rFonts w:eastAsia="方正小标宋_GBK"/>
          <w:sz w:val="44"/>
          <w:szCs w:val="44"/>
        </w:rPr>
      </w:pPr>
    </w:p>
    <w:p w14:paraId="0FB19D80">
      <w:pPr>
        <w:spacing w:line="480" w:lineRule="exact"/>
        <w:jc w:val="left"/>
        <w:rPr>
          <w:rFonts w:eastAsia="方正小标宋_GBK"/>
          <w:sz w:val="44"/>
          <w:szCs w:val="44"/>
        </w:rPr>
      </w:pPr>
    </w:p>
    <w:p w14:paraId="286D3CAE">
      <w:pPr>
        <w:spacing w:line="480" w:lineRule="exact"/>
        <w:jc w:val="left"/>
        <w:rPr>
          <w:rFonts w:eastAsia="方正小标宋_GBK"/>
          <w:sz w:val="44"/>
          <w:szCs w:val="44"/>
        </w:rPr>
      </w:pPr>
    </w:p>
    <w:p w14:paraId="619EE9B6">
      <w:pPr>
        <w:spacing w:line="480" w:lineRule="exact"/>
        <w:jc w:val="left"/>
        <w:rPr>
          <w:rFonts w:eastAsia="方正小标宋_GBK"/>
          <w:sz w:val="44"/>
          <w:szCs w:val="44"/>
        </w:rPr>
      </w:pPr>
    </w:p>
    <w:p w14:paraId="7F7577AB">
      <w:pPr>
        <w:spacing w:line="480" w:lineRule="exact"/>
        <w:jc w:val="left"/>
        <w:rPr>
          <w:rFonts w:eastAsia="方正小标宋_GBK"/>
          <w:sz w:val="44"/>
          <w:szCs w:val="44"/>
        </w:rPr>
      </w:pPr>
    </w:p>
    <w:p w14:paraId="090CDC5A">
      <w:pPr>
        <w:spacing w:line="480" w:lineRule="exact"/>
        <w:jc w:val="left"/>
        <w:rPr>
          <w:rFonts w:eastAsia="仿宋_GB2312"/>
          <w:sz w:val="32"/>
          <w:szCs w:val="32"/>
        </w:rPr>
      </w:pPr>
    </w:p>
    <w:p w14:paraId="7C611C93">
      <w:pPr>
        <w:spacing w:line="480" w:lineRule="exact"/>
        <w:jc w:val="left"/>
        <w:rPr>
          <w:rFonts w:eastAsia="仿宋_GB2312"/>
          <w:sz w:val="32"/>
          <w:szCs w:val="32"/>
        </w:rPr>
      </w:pPr>
    </w:p>
    <w:p w14:paraId="5FC3084B">
      <w:pPr>
        <w:spacing w:line="480" w:lineRule="exact"/>
        <w:jc w:val="left"/>
        <w:rPr>
          <w:rFonts w:eastAsia="仿宋_GB2312"/>
          <w:sz w:val="32"/>
          <w:szCs w:val="32"/>
        </w:rPr>
      </w:pPr>
    </w:p>
    <w:p w14:paraId="70E179D0">
      <w:pPr>
        <w:spacing w:line="480" w:lineRule="exact"/>
        <w:jc w:val="left"/>
        <w:rPr>
          <w:rFonts w:eastAsia="仿宋_GB2312"/>
          <w:sz w:val="32"/>
          <w:szCs w:val="32"/>
        </w:rPr>
      </w:pPr>
    </w:p>
    <w:p w14:paraId="0B24CE06">
      <w:pPr>
        <w:spacing w:line="480" w:lineRule="exact"/>
        <w:jc w:val="left"/>
        <w:rPr>
          <w:rFonts w:eastAsia="仿宋_GB2312"/>
          <w:sz w:val="32"/>
          <w:szCs w:val="32"/>
        </w:rPr>
      </w:pPr>
    </w:p>
    <w:p w14:paraId="3444E59E">
      <w:pPr>
        <w:spacing w:line="540" w:lineRule="exact"/>
        <w:ind w:left="1121" w:leftChars="134" w:hanging="840" w:hangingChars="30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pict>
          <v:line id="_x0000_s1039" o:spid="_x0000_s1039" o:spt="20" style="position:absolute;left:0pt;margin-left:3.3pt;margin-top:4.25pt;height:0pt;width:432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eastAsia="方正仿宋_GBK"/>
          <w:sz w:val="28"/>
          <w:szCs w:val="28"/>
        </w:rPr>
        <w:t>抄送：</w:t>
      </w:r>
      <w:r>
        <w:rPr>
          <w:rFonts w:eastAsia="方正仿宋_GBK"/>
          <w:spacing w:val="-8"/>
          <w:sz w:val="28"/>
          <w:szCs w:val="28"/>
        </w:rPr>
        <w:t>市委各部门，市纪委办公室，各人民团体，各民主党派，中省直驻洮各单位</w:t>
      </w:r>
      <w:r>
        <w:rPr>
          <w:rFonts w:eastAsia="方正仿宋_GBK"/>
          <w:sz w:val="28"/>
          <w:szCs w:val="28"/>
        </w:rPr>
        <w:t>。</w:t>
      </w:r>
    </w:p>
    <w:p w14:paraId="33F849A1">
      <w:pPr>
        <w:spacing w:line="540" w:lineRule="exact"/>
        <w:ind w:left="1121" w:leftChars="134" w:hanging="840" w:hangingChars="30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 市人大办公室，市政协办公室，市监委，市法院，市检察院。                                     </w:t>
      </w:r>
    </w:p>
    <w:p w14:paraId="2D98C0CC">
      <w:pPr>
        <w:spacing w:line="560" w:lineRule="exact"/>
        <w:ind w:firstLine="280" w:firstLineChars="100"/>
        <w:jc w:val="lef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pict>
          <v:line id="_x0000_s1040" o:spid="_x0000_s1040" o:spt="20" style="position:absolute;left:0pt;margin-left:1.15pt;margin-top:29.95pt;height:0pt;width:432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eastAsia="方正仿宋_GBK"/>
          <w:sz w:val="28"/>
          <w:szCs w:val="28"/>
        </w:rPr>
        <w:pict>
          <v:line id="_x0000_s1038" o:spid="_x0000_s1038" o:spt="20" style="position:absolute;left:0pt;margin-left:1.15pt;margin-top:1.35pt;height:0pt;width:432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eastAsia="方正仿宋_GBK"/>
          <w:sz w:val="28"/>
          <w:szCs w:val="28"/>
        </w:rPr>
        <w:t>洮南市人民政府办公室                   2023年8月21日印发</w:t>
      </w:r>
    </w:p>
    <w:p w14:paraId="0E31D547">
      <w:pPr>
        <w:spacing w:line="540" w:lineRule="exact"/>
        <w:jc w:val="lef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附件1</w:t>
      </w:r>
    </w:p>
    <w:p w14:paraId="16C6F38C">
      <w:pPr>
        <w:spacing w:line="500" w:lineRule="exact"/>
        <w:jc w:val="left"/>
        <w:rPr>
          <w:rFonts w:eastAsia="方正黑体_GBK"/>
          <w:sz w:val="32"/>
          <w:szCs w:val="32"/>
        </w:rPr>
      </w:pPr>
    </w:p>
    <w:p w14:paraId="1AFE2CFF">
      <w:pPr>
        <w:spacing w:line="5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洮南市教师</w:t>
      </w:r>
      <w:r>
        <w:rPr>
          <w:rFonts w:hint="eastAsia" w:eastAsia="方正小标宋_GBK"/>
          <w:sz w:val="44"/>
          <w:szCs w:val="44"/>
        </w:rPr>
        <w:t>城乡</w:t>
      </w:r>
      <w:r>
        <w:rPr>
          <w:rFonts w:eastAsia="方正小标宋_GBK"/>
          <w:sz w:val="44"/>
          <w:szCs w:val="44"/>
        </w:rPr>
        <w:t>交流申请表</w:t>
      </w:r>
    </w:p>
    <w:p w14:paraId="78843005">
      <w:pPr>
        <w:spacing w:line="500" w:lineRule="exact"/>
        <w:jc w:val="center"/>
        <w:rPr>
          <w:rFonts w:eastAsia="方正小标宋_GBK"/>
          <w:sz w:val="44"/>
          <w:szCs w:val="44"/>
        </w:rPr>
      </w:pPr>
    </w:p>
    <w:tbl>
      <w:tblPr>
        <w:tblStyle w:val="8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247"/>
        <w:gridCol w:w="992"/>
        <w:gridCol w:w="312"/>
        <w:gridCol w:w="567"/>
        <w:gridCol w:w="1276"/>
        <w:gridCol w:w="1559"/>
        <w:gridCol w:w="1701"/>
        <w:gridCol w:w="822"/>
      </w:tblGrid>
      <w:tr w14:paraId="4C79A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vAlign w:val="center"/>
          </w:tcPr>
          <w:p w14:paraId="0DA7F9A2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姓名</w:t>
            </w:r>
          </w:p>
        </w:tc>
        <w:tc>
          <w:tcPr>
            <w:tcW w:w="1247" w:type="dxa"/>
            <w:vAlign w:val="center"/>
          </w:tcPr>
          <w:p w14:paraId="2C0313C7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A85E3FF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性别</w:t>
            </w:r>
          </w:p>
        </w:tc>
        <w:tc>
          <w:tcPr>
            <w:tcW w:w="879" w:type="dxa"/>
            <w:gridSpan w:val="2"/>
            <w:vAlign w:val="center"/>
          </w:tcPr>
          <w:p w14:paraId="17C5E9BE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BA00CC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148E9502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D01622E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参加工作时间</w:t>
            </w:r>
          </w:p>
        </w:tc>
        <w:tc>
          <w:tcPr>
            <w:tcW w:w="822" w:type="dxa"/>
            <w:vAlign w:val="center"/>
          </w:tcPr>
          <w:p w14:paraId="431C1B80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1B92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vAlign w:val="center"/>
          </w:tcPr>
          <w:p w14:paraId="3AA44605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家庭住址</w:t>
            </w:r>
          </w:p>
        </w:tc>
        <w:tc>
          <w:tcPr>
            <w:tcW w:w="3118" w:type="dxa"/>
            <w:gridSpan w:val="4"/>
            <w:vAlign w:val="center"/>
          </w:tcPr>
          <w:p w14:paraId="0AB4047F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0E481D0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联系电话</w:t>
            </w:r>
          </w:p>
        </w:tc>
        <w:tc>
          <w:tcPr>
            <w:tcW w:w="4082" w:type="dxa"/>
            <w:gridSpan w:val="3"/>
            <w:vAlign w:val="center"/>
          </w:tcPr>
          <w:p w14:paraId="6640912F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1C553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vAlign w:val="center"/>
          </w:tcPr>
          <w:p w14:paraId="5A95E37A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所在学校</w:t>
            </w:r>
          </w:p>
        </w:tc>
        <w:tc>
          <w:tcPr>
            <w:tcW w:w="3118" w:type="dxa"/>
            <w:gridSpan w:val="4"/>
            <w:vAlign w:val="center"/>
          </w:tcPr>
          <w:p w14:paraId="704F77BB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CF10F49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职称</w:t>
            </w:r>
          </w:p>
        </w:tc>
        <w:tc>
          <w:tcPr>
            <w:tcW w:w="4082" w:type="dxa"/>
            <w:gridSpan w:val="3"/>
            <w:vAlign w:val="center"/>
          </w:tcPr>
          <w:p w14:paraId="1C17A25C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1395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89" w:type="dxa"/>
            <w:vAlign w:val="center"/>
          </w:tcPr>
          <w:p w14:paraId="7486901C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学历</w:t>
            </w:r>
          </w:p>
        </w:tc>
        <w:tc>
          <w:tcPr>
            <w:tcW w:w="3118" w:type="dxa"/>
            <w:gridSpan w:val="4"/>
            <w:vAlign w:val="center"/>
          </w:tcPr>
          <w:p w14:paraId="462EC5C1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713E2FE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专业</w:t>
            </w:r>
          </w:p>
        </w:tc>
        <w:tc>
          <w:tcPr>
            <w:tcW w:w="4082" w:type="dxa"/>
            <w:gridSpan w:val="3"/>
            <w:vAlign w:val="center"/>
          </w:tcPr>
          <w:p w14:paraId="53010BC3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2BE5C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140" w:type="dxa"/>
            <w:gridSpan w:val="4"/>
            <w:vAlign w:val="center"/>
          </w:tcPr>
          <w:p w14:paraId="0D869F90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教师资格种类及任教学科</w:t>
            </w:r>
          </w:p>
        </w:tc>
        <w:tc>
          <w:tcPr>
            <w:tcW w:w="1843" w:type="dxa"/>
            <w:gridSpan w:val="2"/>
            <w:vAlign w:val="center"/>
          </w:tcPr>
          <w:p w14:paraId="481E4764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F167CD9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现任教学课</w:t>
            </w:r>
          </w:p>
        </w:tc>
        <w:tc>
          <w:tcPr>
            <w:tcW w:w="2523" w:type="dxa"/>
            <w:gridSpan w:val="2"/>
            <w:vAlign w:val="center"/>
          </w:tcPr>
          <w:p w14:paraId="57B60B82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5D8AC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140" w:type="dxa"/>
            <w:gridSpan w:val="4"/>
            <w:vAlign w:val="center"/>
          </w:tcPr>
          <w:p w14:paraId="5BEDD8C8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申请交流（意向流入）学校和学科</w:t>
            </w:r>
          </w:p>
        </w:tc>
        <w:tc>
          <w:tcPr>
            <w:tcW w:w="5925" w:type="dxa"/>
            <w:gridSpan w:val="5"/>
            <w:vAlign w:val="center"/>
          </w:tcPr>
          <w:p w14:paraId="46B7AC11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3398B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atLeast"/>
          <w:jc w:val="center"/>
        </w:trPr>
        <w:tc>
          <w:tcPr>
            <w:tcW w:w="1589" w:type="dxa"/>
            <w:vAlign w:val="center"/>
          </w:tcPr>
          <w:p w14:paraId="69D75458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工作</w:t>
            </w:r>
          </w:p>
          <w:p w14:paraId="3665B33B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简历</w:t>
            </w:r>
          </w:p>
        </w:tc>
        <w:tc>
          <w:tcPr>
            <w:tcW w:w="8476" w:type="dxa"/>
            <w:gridSpan w:val="8"/>
            <w:vAlign w:val="center"/>
          </w:tcPr>
          <w:p w14:paraId="60E75F93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</w:p>
        </w:tc>
      </w:tr>
      <w:tr w14:paraId="2CC0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7" w:hRule="atLeast"/>
          <w:jc w:val="center"/>
        </w:trPr>
        <w:tc>
          <w:tcPr>
            <w:tcW w:w="1589" w:type="dxa"/>
            <w:vAlign w:val="center"/>
          </w:tcPr>
          <w:p w14:paraId="19C47954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所在学校</w:t>
            </w:r>
          </w:p>
          <w:p w14:paraId="183C71F6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意见</w:t>
            </w:r>
          </w:p>
        </w:tc>
        <w:tc>
          <w:tcPr>
            <w:tcW w:w="8476" w:type="dxa"/>
            <w:gridSpan w:val="8"/>
            <w:vAlign w:val="center"/>
          </w:tcPr>
          <w:p w14:paraId="0159342B">
            <w:pPr>
              <w:spacing w:line="400" w:lineRule="exact"/>
              <w:ind w:firstLine="2880" w:firstLineChars="1200"/>
              <w:jc w:val="center"/>
              <w:rPr>
                <w:rFonts w:eastAsia="方正黑体_GBK"/>
                <w:sz w:val="24"/>
              </w:rPr>
            </w:pPr>
          </w:p>
          <w:p w14:paraId="4448E8D3">
            <w:pPr>
              <w:spacing w:line="400" w:lineRule="exact"/>
              <w:ind w:firstLine="3240" w:firstLineChars="1350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 xml:space="preserve">（公章）校长签名 ： </w:t>
            </w:r>
          </w:p>
          <w:p w14:paraId="7DF655A0">
            <w:pPr>
              <w:spacing w:line="400" w:lineRule="exact"/>
              <w:rPr>
                <w:rFonts w:eastAsia="方正黑体_GBK"/>
                <w:sz w:val="24"/>
              </w:rPr>
            </w:pPr>
          </w:p>
          <w:p w14:paraId="3C412BDF">
            <w:pPr>
              <w:spacing w:line="400" w:lineRule="exact"/>
              <w:ind w:firstLine="2880" w:firstLineChars="120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 xml:space="preserve">             年    月    日</w:t>
            </w:r>
          </w:p>
        </w:tc>
      </w:tr>
      <w:tr w14:paraId="033C4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  <w:jc w:val="center"/>
        </w:trPr>
        <w:tc>
          <w:tcPr>
            <w:tcW w:w="1589" w:type="dxa"/>
            <w:vAlign w:val="center"/>
          </w:tcPr>
          <w:p w14:paraId="652F7898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教育局</w:t>
            </w:r>
          </w:p>
          <w:p w14:paraId="4E943B49">
            <w:pPr>
              <w:spacing w:line="400" w:lineRule="exact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审批意见</w:t>
            </w:r>
          </w:p>
        </w:tc>
        <w:tc>
          <w:tcPr>
            <w:tcW w:w="8476" w:type="dxa"/>
            <w:gridSpan w:val="8"/>
            <w:vAlign w:val="center"/>
          </w:tcPr>
          <w:p w14:paraId="007E314D">
            <w:pPr>
              <w:spacing w:line="400" w:lineRule="exact"/>
              <w:ind w:firstLine="4560" w:firstLineChars="1900"/>
              <w:jc w:val="center"/>
              <w:rPr>
                <w:rFonts w:eastAsia="方正黑体_GBK"/>
                <w:sz w:val="24"/>
              </w:rPr>
            </w:pPr>
          </w:p>
          <w:p w14:paraId="7AD49D33">
            <w:pPr>
              <w:spacing w:line="400" w:lineRule="exact"/>
              <w:ind w:firstLine="4560" w:firstLineChars="1900"/>
              <w:jc w:val="center"/>
              <w:rPr>
                <w:rFonts w:eastAsia="方正黑体_GBK"/>
                <w:sz w:val="24"/>
              </w:rPr>
            </w:pPr>
          </w:p>
          <w:p w14:paraId="730266DF">
            <w:pPr>
              <w:spacing w:line="400" w:lineRule="exact"/>
              <w:ind w:firstLine="4560" w:firstLineChars="190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 xml:space="preserve">（公章） </w:t>
            </w:r>
          </w:p>
          <w:p w14:paraId="5C0009BB">
            <w:pPr>
              <w:spacing w:line="400" w:lineRule="exact"/>
              <w:ind w:firstLine="4560" w:firstLineChars="1900"/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年    月    日</w:t>
            </w:r>
          </w:p>
        </w:tc>
      </w:tr>
    </w:tbl>
    <w:p w14:paraId="248CF10D">
      <w:pPr>
        <w:spacing w:line="400" w:lineRule="exact"/>
        <w:rPr>
          <w:rFonts w:eastAsia="方正仿宋_GBK"/>
          <w:sz w:val="24"/>
        </w:rPr>
      </w:pPr>
      <w:r>
        <w:rPr>
          <w:rFonts w:eastAsia="方正仿宋_GBK"/>
          <w:sz w:val="24"/>
        </w:rPr>
        <w:t>注：此表一式两份，审批后一份交教育局人事科，一份学校留档。</w:t>
      </w:r>
    </w:p>
    <w:p w14:paraId="3E402CD0">
      <w:pPr>
        <w:spacing w:line="50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附件2</w:t>
      </w:r>
    </w:p>
    <w:p w14:paraId="59DDF1F0">
      <w:pPr>
        <w:spacing w:line="540" w:lineRule="exact"/>
        <w:jc w:val="center"/>
        <w:rPr>
          <w:b/>
          <w:sz w:val="44"/>
          <w:szCs w:val="44"/>
        </w:rPr>
      </w:pPr>
    </w:p>
    <w:p w14:paraId="4B43C30D">
      <w:pPr>
        <w:spacing w:line="500" w:lineRule="exact"/>
        <w:jc w:val="center"/>
        <w:rPr>
          <w:b/>
          <w:sz w:val="44"/>
          <w:szCs w:val="44"/>
        </w:rPr>
      </w:pPr>
      <w:r>
        <w:rPr>
          <w:rFonts w:hint="eastAsia" w:hAnsi="宋体"/>
          <w:b/>
          <w:sz w:val="44"/>
          <w:szCs w:val="44"/>
        </w:rPr>
        <w:t>洮南市</w:t>
      </w:r>
      <w:r>
        <w:rPr>
          <w:rFonts w:hAnsi="宋体"/>
          <w:b/>
          <w:sz w:val="44"/>
          <w:szCs w:val="44"/>
        </w:rPr>
        <w:t>学（园）区互派交流教师名额分配表</w:t>
      </w:r>
    </w:p>
    <w:p w14:paraId="34583AAF">
      <w:pPr>
        <w:spacing w:line="560" w:lineRule="exact"/>
        <w:jc w:val="center"/>
        <w:rPr>
          <w:b/>
          <w:sz w:val="44"/>
          <w:szCs w:val="44"/>
        </w:rPr>
      </w:pPr>
    </w:p>
    <w:tbl>
      <w:tblPr>
        <w:tblStyle w:val="8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384"/>
        <w:gridCol w:w="1843"/>
        <w:gridCol w:w="1984"/>
        <w:gridCol w:w="2506"/>
        <w:gridCol w:w="1984"/>
      </w:tblGrid>
      <w:tr w14:paraId="2EF7C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exact"/>
          <w:jc w:val="center"/>
        </w:trPr>
        <w:tc>
          <w:tcPr>
            <w:tcW w:w="642" w:type="dxa"/>
            <w:vAlign w:val="center"/>
          </w:tcPr>
          <w:p w14:paraId="405AB5CE">
            <w:pPr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序号</w:t>
            </w:r>
          </w:p>
        </w:tc>
        <w:tc>
          <w:tcPr>
            <w:tcW w:w="1384" w:type="dxa"/>
            <w:vAlign w:val="center"/>
          </w:tcPr>
          <w:p w14:paraId="4145E8D9">
            <w:pPr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学（园）区</w:t>
            </w:r>
          </w:p>
        </w:tc>
        <w:tc>
          <w:tcPr>
            <w:tcW w:w="1843" w:type="dxa"/>
            <w:vAlign w:val="center"/>
          </w:tcPr>
          <w:p w14:paraId="12641A6B">
            <w:pPr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送教下乡学校</w:t>
            </w:r>
          </w:p>
        </w:tc>
        <w:tc>
          <w:tcPr>
            <w:tcW w:w="1984" w:type="dxa"/>
            <w:vAlign w:val="center"/>
          </w:tcPr>
          <w:p w14:paraId="09C1F8D1">
            <w:pPr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送教下乡</w:t>
            </w:r>
          </w:p>
          <w:p w14:paraId="0A37F94B">
            <w:pPr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教师、助理人数</w:t>
            </w:r>
          </w:p>
        </w:tc>
        <w:tc>
          <w:tcPr>
            <w:tcW w:w="2506" w:type="dxa"/>
            <w:vAlign w:val="center"/>
          </w:tcPr>
          <w:p w14:paraId="13BCCE36">
            <w:pPr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进城研修学校</w:t>
            </w:r>
          </w:p>
        </w:tc>
        <w:tc>
          <w:tcPr>
            <w:tcW w:w="1984" w:type="dxa"/>
            <w:vAlign w:val="center"/>
          </w:tcPr>
          <w:p w14:paraId="36B79D6B">
            <w:pPr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进城研修</w:t>
            </w:r>
          </w:p>
          <w:p w14:paraId="2F4B7477">
            <w:pPr>
              <w:jc w:val="center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教师、助理人数</w:t>
            </w:r>
          </w:p>
        </w:tc>
      </w:tr>
      <w:tr w14:paraId="1A7FE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restart"/>
            <w:vAlign w:val="center"/>
          </w:tcPr>
          <w:p w14:paraId="036DEEC6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1384" w:type="dxa"/>
            <w:vMerge w:val="restart"/>
            <w:vAlign w:val="center"/>
          </w:tcPr>
          <w:p w14:paraId="3C19CB8C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实验小学</w:t>
            </w:r>
          </w:p>
          <w:p w14:paraId="70EE262A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大学区</w:t>
            </w:r>
          </w:p>
        </w:tc>
        <w:tc>
          <w:tcPr>
            <w:tcW w:w="1843" w:type="dxa"/>
            <w:vMerge w:val="restart"/>
            <w:vAlign w:val="center"/>
          </w:tcPr>
          <w:p w14:paraId="6C6F6CE6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实验小学</w:t>
            </w:r>
          </w:p>
        </w:tc>
        <w:tc>
          <w:tcPr>
            <w:tcW w:w="1984" w:type="dxa"/>
            <w:vMerge w:val="restart"/>
            <w:vAlign w:val="center"/>
          </w:tcPr>
          <w:p w14:paraId="321B15F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506" w:type="dxa"/>
            <w:vAlign w:val="center"/>
          </w:tcPr>
          <w:p w14:paraId="6385692B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瓦房镇小学</w:t>
            </w:r>
          </w:p>
        </w:tc>
        <w:tc>
          <w:tcPr>
            <w:tcW w:w="1984" w:type="dxa"/>
            <w:vAlign w:val="center"/>
          </w:tcPr>
          <w:p w14:paraId="116CB55D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74DEA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2260E9E1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7F7F0C3E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3950ECEA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4252DB8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475E439B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胡力吐乡学校（小学）</w:t>
            </w:r>
          </w:p>
        </w:tc>
        <w:tc>
          <w:tcPr>
            <w:tcW w:w="1984" w:type="dxa"/>
            <w:vAlign w:val="center"/>
          </w:tcPr>
          <w:p w14:paraId="6F53C657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51324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0686EED9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43B6850E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63709C0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第七小学</w:t>
            </w:r>
          </w:p>
        </w:tc>
        <w:tc>
          <w:tcPr>
            <w:tcW w:w="1984" w:type="dxa"/>
            <w:vMerge w:val="restart"/>
            <w:vAlign w:val="center"/>
          </w:tcPr>
          <w:p w14:paraId="487C7907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506" w:type="dxa"/>
            <w:vAlign w:val="center"/>
          </w:tcPr>
          <w:p w14:paraId="3ACFEB7F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那金镇小学</w:t>
            </w:r>
          </w:p>
        </w:tc>
        <w:tc>
          <w:tcPr>
            <w:tcW w:w="1984" w:type="dxa"/>
            <w:vAlign w:val="center"/>
          </w:tcPr>
          <w:p w14:paraId="70683139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3D3FD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52CDF262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7CF90D57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66AB75B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61176D8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0D8A758B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万宝乡小学</w:t>
            </w:r>
          </w:p>
        </w:tc>
        <w:tc>
          <w:tcPr>
            <w:tcW w:w="1984" w:type="dxa"/>
            <w:vAlign w:val="center"/>
          </w:tcPr>
          <w:p w14:paraId="4F3F1BCC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7108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restart"/>
            <w:vAlign w:val="center"/>
          </w:tcPr>
          <w:p w14:paraId="09D59AA8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1384" w:type="dxa"/>
            <w:vMerge w:val="restart"/>
            <w:vAlign w:val="center"/>
          </w:tcPr>
          <w:p w14:paraId="0E93D1F8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第一小学</w:t>
            </w:r>
          </w:p>
          <w:p w14:paraId="2D9AB13B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大学区</w:t>
            </w:r>
          </w:p>
        </w:tc>
        <w:tc>
          <w:tcPr>
            <w:tcW w:w="1843" w:type="dxa"/>
            <w:vMerge w:val="restart"/>
            <w:vAlign w:val="center"/>
          </w:tcPr>
          <w:p w14:paraId="1EAE9D49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第一小学</w:t>
            </w:r>
          </w:p>
        </w:tc>
        <w:tc>
          <w:tcPr>
            <w:tcW w:w="1984" w:type="dxa"/>
            <w:vMerge w:val="restart"/>
            <w:vAlign w:val="center"/>
          </w:tcPr>
          <w:p w14:paraId="6F230388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506" w:type="dxa"/>
            <w:vAlign w:val="center"/>
          </w:tcPr>
          <w:p w14:paraId="758D9F92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黑水镇小学</w:t>
            </w:r>
          </w:p>
        </w:tc>
        <w:tc>
          <w:tcPr>
            <w:tcW w:w="1984" w:type="dxa"/>
            <w:vAlign w:val="center"/>
          </w:tcPr>
          <w:p w14:paraId="7597E54C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0031F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30218B5A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59636D24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57ACEFD8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65FE6B2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77A0CD38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万宝镇小学</w:t>
            </w:r>
          </w:p>
        </w:tc>
        <w:tc>
          <w:tcPr>
            <w:tcW w:w="1984" w:type="dxa"/>
            <w:vAlign w:val="center"/>
          </w:tcPr>
          <w:p w14:paraId="16E68F8D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7B707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46EBBE90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0825B2A1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4BDAE9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第六小学</w:t>
            </w:r>
          </w:p>
        </w:tc>
        <w:tc>
          <w:tcPr>
            <w:tcW w:w="1984" w:type="dxa"/>
            <w:vAlign w:val="center"/>
          </w:tcPr>
          <w:p w14:paraId="0EFCABCD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506" w:type="dxa"/>
            <w:vAlign w:val="center"/>
          </w:tcPr>
          <w:p w14:paraId="2EF45E85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蛟流河乡小学</w:t>
            </w:r>
          </w:p>
        </w:tc>
        <w:tc>
          <w:tcPr>
            <w:tcW w:w="1984" w:type="dxa"/>
            <w:vAlign w:val="center"/>
          </w:tcPr>
          <w:p w14:paraId="0197699F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1F053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restart"/>
            <w:vAlign w:val="center"/>
          </w:tcPr>
          <w:p w14:paraId="71229F40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</w:t>
            </w:r>
          </w:p>
        </w:tc>
        <w:tc>
          <w:tcPr>
            <w:tcW w:w="1384" w:type="dxa"/>
            <w:vMerge w:val="restart"/>
            <w:vAlign w:val="center"/>
          </w:tcPr>
          <w:p w14:paraId="2FAD77C8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第二小学</w:t>
            </w:r>
          </w:p>
          <w:p w14:paraId="59DC0575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大学区</w:t>
            </w:r>
          </w:p>
        </w:tc>
        <w:tc>
          <w:tcPr>
            <w:tcW w:w="1843" w:type="dxa"/>
            <w:vMerge w:val="restart"/>
            <w:vAlign w:val="center"/>
          </w:tcPr>
          <w:p w14:paraId="3335655F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第二小学</w:t>
            </w:r>
          </w:p>
        </w:tc>
        <w:tc>
          <w:tcPr>
            <w:tcW w:w="1984" w:type="dxa"/>
            <w:vMerge w:val="restart"/>
            <w:vAlign w:val="center"/>
          </w:tcPr>
          <w:p w14:paraId="388171BE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506" w:type="dxa"/>
            <w:vAlign w:val="center"/>
          </w:tcPr>
          <w:p w14:paraId="36DCBD5D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永茂乡小学</w:t>
            </w:r>
          </w:p>
        </w:tc>
        <w:tc>
          <w:tcPr>
            <w:tcW w:w="1984" w:type="dxa"/>
            <w:vAlign w:val="center"/>
          </w:tcPr>
          <w:p w14:paraId="48A7F1EF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192A7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3A8E4B46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079AB181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5087D61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B9AE6DF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1E7041FF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大通乡小学</w:t>
            </w:r>
          </w:p>
        </w:tc>
        <w:tc>
          <w:tcPr>
            <w:tcW w:w="1984" w:type="dxa"/>
            <w:vAlign w:val="center"/>
          </w:tcPr>
          <w:p w14:paraId="11504068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7B336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01539C20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3EE7CFDE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21386D0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C9CA3A9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528683FA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聚宝乡小学</w:t>
            </w:r>
          </w:p>
        </w:tc>
        <w:tc>
          <w:tcPr>
            <w:tcW w:w="1984" w:type="dxa"/>
            <w:vAlign w:val="center"/>
          </w:tcPr>
          <w:p w14:paraId="12FAEBB1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3E7B6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54472DFA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79538D9E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38ACAACD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F402242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7D8C3B0A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洮府小学</w:t>
            </w:r>
          </w:p>
        </w:tc>
        <w:tc>
          <w:tcPr>
            <w:tcW w:w="1984" w:type="dxa"/>
            <w:vAlign w:val="center"/>
          </w:tcPr>
          <w:p w14:paraId="3B2F4BC6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11C53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restart"/>
            <w:vAlign w:val="center"/>
          </w:tcPr>
          <w:p w14:paraId="76942612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1384" w:type="dxa"/>
            <w:vMerge w:val="restart"/>
            <w:vAlign w:val="center"/>
          </w:tcPr>
          <w:p w14:paraId="0BD2427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第三小学</w:t>
            </w:r>
          </w:p>
          <w:p w14:paraId="72311385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大学区</w:t>
            </w:r>
          </w:p>
        </w:tc>
        <w:tc>
          <w:tcPr>
            <w:tcW w:w="1843" w:type="dxa"/>
            <w:vMerge w:val="restart"/>
            <w:vAlign w:val="center"/>
          </w:tcPr>
          <w:p w14:paraId="0627F306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第三小学</w:t>
            </w:r>
          </w:p>
        </w:tc>
        <w:tc>
          <w:tcPr>
            <w:tcW w:w="1984" w:type="dxa"/>
            <w:vMerge w:val="restart"/>
            <w:vAlign w:val="center"/>
          </w:tcPr>
          <w:p w14:paraId="3FC143EB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506" w:type="dxa"/>
            <w:vAlign w:val="center"/>
          </w:tcPr>
          <w:p w14:paraId="31F36CA6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东升乡小学</w:t>
            </w:r>
          </w:p>
        </w:tc>
        <w:tc>
          <w:tcPr>
            <w:tcW w:w="1984" w:type="dxa"/>
            <w:vAlign w:val="center"/>
          </w:tcPr>
          <w:p w14:paraId="5685FC7B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22A3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02B5C65D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19995A25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1B1A7EC7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86F20EB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16558EDE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二龙乡学校（小学）</w:t>
            </w:r>
          </w:p>
        </w:tc>
        <w:tc>
          <w:tcPr>
            <w:tcW w:w="1984" w:type="dxa"/>
            <w:vAlign w:val="center"/>
          </w:tcPr>
          <w:p w14:paraId="72D148BE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4F350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1B9F0BC9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68D62F8B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401AA72B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D99D402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1FBD8D72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福顺镇小学</w:t>
            </w:r>
          </w:p>
        </w:tc>
        <w:tc>
          <w:tcPr>
            <w:tcW w:w="1984" w:type="dxa"/>
            <w:vAlign w:val="center"/>
          </w:tcPr>
          <w:p w14:paraId="03832607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0BE2E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3508167D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228C50E5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1129ED70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4138A53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722126BD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车力乡小学</w:t>
            </w:r>
          </w:p>
        </w:tc>
        <w:tc>
          <w:tcPr>
            <w:tcW w:w="1984" w:type="dxa"/>
            <w:vAlign w:val="center"/>
          </w:tcPr>
          <w:p w14:paraId="15A137BD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08503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restart"/>
            <w:vAlign w:val="center"/>
          </w:tcPr>
          <w:p w14:paraId="68FFED1B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</w:t>
            </w:r>
          </w:p>
        </w:tc>
        <w:tc>
          <w:tcPr>
            <w:tcW w:w="1384" w:type="dxa"/>
            <w:vMerge w:val="restart"/>
            <w:vAlign w:val="center"/>
          </w:tcPr>
          <w:p w14:paraId="4C6C6CB5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第四小学</w:t>
            </w:r>
          </w:p>
          <w:p w14:paraId="51559D04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大学区</w:t>
            </w:r>
          </w:p>
        </w:tc>
        <w:tc>
          <w:tcPr>
            <w:tcW w:w="1843" w:type="dxa"/>
            <w:vMerge w:val="restart"/>
            <w:vAlign w:val="center"/>
          </w:tcPr>
          <w:p w14:paraId="45708F3C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第四小学</w:t>
            </w:r>
          </w:p>
        </w:tc>
        <w:tc>
          <w:tcPr>
            <w:tcW w:w="1984" w:type="dxa"/>
            <w:vMerge w:val="restart"/>
            <w:vAlign w:val="center"/>
          </w:tcPr>
          <w:p w14:paraId="25454969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506" w:type="dxa"/>
            <w:vAlign w:val="center"/>
          </w:tcPr>
          <w:p w14:paraId="100214CB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野马乡小学</w:t>
            </w:r>
          </w:p>
        </w:tc>
        <w:tc>
          <w:tcPr>
            <w:tcW w:w="1984" w:type="dxa"/>
            <w:vAlign w:val="center"/>
          </w:tcPr>
          <w:p w14:paraId="1D9E4F0A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4FF95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0F031498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20599198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0205AC71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57BADEC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4E8EEEE5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安定镇学校（小学）</w:t>
            </w:r>
          </w:p>
        </w:tc>
        <w:tc>
          <w:tcPr>
            <w:tcW w:w="1984" w:type="dxa"/>
            <w:vAlign w:val="center"/>
          </w:tcPr>
          <w:p w14:paraId="35081762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14A7F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710F61D4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6E949D3C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2271236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第五小学</w:t>
            </w:r>
          </w:p>
        </w:tc>
        <w:tc>
          <w:tcPr>
            <w:tcW w:w="1984" w:type="dxa"/>
            <w:vAlign w:val="center"/>
          </w:tcPr>
          <w:p w14:paraId="2B3EEADE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</w:t>
            </w:r>
          </w:p>
        </w:tc>
        <w:tc>
          <w:tcPr>
            <w:tcW w:w="2506" w:type="dxa"/>
            <w:vAlign w:val="center"/>
          </w:tcPr>
          <w:p w14:paraId="3C29C367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向阳小学</w:t>
            </w:r>
          </w:p>
        </w:tc>
        <w:tc>
          <w:tcPr>
            <w:tcW w:w="1984" w:type="dxa"/>
            <w:vAlign w:val="center"/>
          </w:tcPr>
          <w:p w14:paraId="7B9E86BD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4084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restart"/>
            <w:vAlign w:val="center"/>
          </w:tcPr>
          <w:p w14:paraId="0011B28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</w:t>
            </w:r>
          </w:p>
        </w:tc>
        <w:tc>
          <w:tcPr>
            <w:tcW w:w="1384" w:type="dxa"/>
            <w:vMerge w:val="restart"/>
            <w:vAlign w:val="center"/>
          </w:tcPr>
          <w:p w14:paraId="3B3858E2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四七中</w:t>
            </w:r>
          </w:p>
          <w:p w14:paraId="27A32827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一体化学校大学区</w:t>
            </w:r>
          </w:p>
        </w:tc>
        <w:tc>
          <w:tcPr>
            <w:tcW w:w="1843" w:type="dxa"/>
            <w:vMerge w:val="restart"/>
            <w:vAlign w:val="center"/>
          </w:tcPr>
          <w:p w14:paraId="37DB2CDE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四七中</w:t>
            </w:r>
          </w:p>
          <w:p w14:paraId="53AD277C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一体化学校</w:t>
            </w:r>
          </w:p>
        </w:tc>
        <w:tc>
          <w:tcPr>
            <w:tcW w:w="1984" w:type="dxa"/>
            <w:vMerge w:val="restart"/>
            <w:vAlign w:val="center"/>
          </w:tcPr>
          <w:p w14:paraId="403F1C95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4</w:t>
            </w:r>
          </w:p>
        </w:tc>
        <w:tc>
          <w:tcPr>
            <w:tcW w:w="2506" w:type="dxa"/>
            <w:vAlign w:val="center"/>
          </w:tcPr>
          <w:p w14:paraId="6224131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第三中学</w:t>
            </w:r>
          </w:p>
        </w:tc>
        <w:tc>
          <w:tcPr>
            <w:tcW w:w="1984" w:type="dxa"/>
            <w:vAlign w:val="center"/>
          </w:tcPr>
          <w:p w14:paraId="7A5EAF1B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59293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553FF884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297C4386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792A0DD3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D88E505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7A6FBB55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万宝镇中学</w:t>
            </w:r>
          </w:p>
        </w:tc>
        <w:tc>
          <w:tcPr>
            <w:tcW w:w="1984" w:type="dxa"/>
            <w:vAlign w:val="center"/>
          </w:tcPr>
          <w:p w14:paraId="60B4D272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55F7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0D786A86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5E0A476E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79C9EB29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5E566B3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12922D9F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胡力吐乡学校（初中）</w:t>
            </w:r>
          </w:p>
        </w:tc>
        <w:tc>
          <w:tcPr>
            <w:tcW w:w="1984" w:type="dxa"/>
            <w:vAlign w:val="center"/>
          </w:tcPr>
          <w:p w14:paraId="78B82C43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0759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58BD8AC8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0490C675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215CAF21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2FD7A63E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60D4BEFA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二龙乡学校（初中）</w:t>
            </w:r>
          </w:p>
        </w:tc>
        <w:tc>
          <w:tcPr>
            <w:tcW w:w="1984" w:type="dxa"/>
            <w:vAlign w:val="center"/>
          </w:tcPr>
          <w:p w14:paraId="18CD6C64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54772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6FB0F676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3E904F1B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2EB48020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72A36460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74899D71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第五中学</w:t>
            </w:r>
          </w:p>
        </w:tc>
        <w:tc>
          <w:tcPr>
            <w:tcW w:w="1984" w:type="dxa"/>
            <w:vAlign w:val="center"/>
          </w:tcPr>
          <w:p w14:paraId="22893771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2D3C7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restart"/>
            <w:vAlign w:val="center"/>
          </w:tcPr>
          <w:p w14:paraId="5852C38B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</w:t>
            </w:r>
          </w:p>
        </w:tc>
        <w:tc>
          <w:tcPr>
            <w:tcW w:w="1384" w:type="dxa"/>
            <w:vMerge w:val="restart"/>
            <w:vAlign w:val="center"/>
          </w:tcPr>
          <w:p w14:paraId="1EAFA8DD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第八中学</w:t>
            </w:r>
          </w:p>
          <w:p w14:paraId="5B29BF27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大学区</w:t>
            </w:r>
          </w:p>
        </w:tc>
        <w:tc>
          <w:tcPr>
            <w:tcW w:w="1843" w:type="dxa"/>
            <w:vMerge w:val="restart"/>
            <w:vAlign w:val="center"/>
          </w:tcPr>
          <w:p w14:paraId="07762186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第八中学</w:t>
            </w:r>
          </w:p>
        </w:tc>
        <w:tc>
          <w:tcPr>
            <w:tcW w:w="1984" w:type="dxa"/>
            <w:vMerge w:val="restart"/>
            <w:vAlign w:val="center"/>
          </w:tcPr>
          <w:p w14:paraId="5C57780C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506" w:type="dxa"/>
            <w:vAlign w:val="center"/>
          </w:tcPr>
          <w:p w14:paraId="2CCE9C44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聚宝乡中学</w:t>
            </w:r>
          </w:p>
        </w:tc>
        <w:tc>
          <w:tcPr>
            <w:tcW w:w="1984" w:type="dxa"/>
            <w:vAlign w:val="center"/>
          </w:tcPr>
          <w:p w14:paraId="44C4CDE7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7DCD7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3F7F4807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5D52FB04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4D9E526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57131ED3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3035A607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蛟流河乡中学</w:t>
            </w:r>
          </w:p>
        </w:tc>
        <w:tc>
          <w:tcPr>
            <w:tcW w:w="1984" w:type="dxa"/>
            <w:vAlign w:val="center"/>
          </w:tcPr>
          <w:p w14:paraId="5095134A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44B33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1FD0A7FE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0947E7C7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704C8878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A731206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54F88CB0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瓦房镇中学</w:t>
            </w:r>
          </w:p>
        </w:tc>
        <w:tc>
          <w:tcPr>
            <w:tcW w:w="1984" w:type="dxa"/>
            <w:vAlign w:val="center"/>
          </w:tcPr>
          <w:p w14:paraId="4C891009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6691A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65AB0516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7A65C9B4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66BF3F8C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603C1C83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01291C6D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永茂乡中学</w:t>
            </w:r>
          </w:p>
        </w:tc>
        <w:tc>
          <w:tcPr>
            <w:tcW w:w="1984" w:type="dxa"/>
            <w:vAlign w:val="center"/>
          </w:tcPr>
          <w:p w14:paraId="6938AAA6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48DE4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restart"/>
            <w:vAlign w:val="center"/>
          </w:tcPr>
          <w:p w14:paraId="5546B20E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</w:t>
            </w:r>
          </w:p>
        </w:tc>
        <w:tc>
          <w:tcPr>
            <w:tcW w:w="1384" w:type="dxa"/>
            <w:vMerge w:val="restart"/>
            <w:vAlign w:val="center"/>
          </w:tcPr>
          <w:p w14:paraId="1ECC660C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第九中学</w:t>
            </w:r>
          </w:p>
          <w:p w14:paraId="63A5481E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大学区</w:t>
            </w:r>
          </w:p>
        </w:tc>
        <w:tc>
          <w:tcPr>
            <w:tcW w:w="1843" w:type="dxa"/>
            <w:vMerge w:val="restart"/>
            <w:vAlign w:val="center"/>
          </w:tcPr>
          <w:p w14:paraId="378E2FD7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第九中学</w:t>
            </w:r>
          </w:p>
        </w:tc>
        <w:tc>
          <w:tcPr>
            <w:tcW w:w="1984" w:type="dxa"/>
            <w:vMerge w:val="restart"/>
            <w:vAlign w:val="center"/>
          </w:tcPr>
          <w:p w14:paraId="4EF6B3CF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  <w:tc>
          <w:tcPr>
            <w:tcW w:w="2506" w:type="dxa"/>
            <w:vAlign w:val="center"/>
          </w:tcPr>
          <w:p w14:paraId="3A41884C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车力乡中学</w:t>
            </w:r>
          </w:p>
        </w:tc>
        <w:tc>
          <w:tcPr>
            <w:tcW w:w="1984" w:type="dxa"/>
            <w:vAlign w:val="center"/>
          </w:tcPr>
          <w:p w14:paraId="4B3B73DD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5D26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42" w:type="dxa"/>
            <w:vMerge w:val="continue"/>
            <w:vAlign w:val="center"/>
          </w:tcPr>
          <w:p w14:paraId="5F5EDE5A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02FD727C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7A41810E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3D827E3D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06" w:type="dxa"/>
            <w:vAlign w:val="center"/>
          </w:tcPr>
          <w:p w14:paraId="529F4FB7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安定镇学校（初中）</w:t>
            </w:r>
          </w:p>
        </w:tc>
        <w:tc>
          <w:tcPr>
            <w:tcW w:w="1984" w:type="dxa"/>
            <w:vAlign w:val="center"/>
          </w:tcPr>
          <w:p w14:paraId="3A8002A8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</w:t>
            </w:r>
          </w:p>
        </w:tc>
      </w:tr>
      <w:tr w14:paraId="6857E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869" w:type="dxa"/>
            <w:gridSpan w:val="3"/>
            <w:vAlign w:val="center"/>
          </w:tcPr>
          <w:p w14:paraId="4765858F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合计（78）</w:t>
            </w:r>
          </w:p>
        </w:tc>
        <w:tc>
          <w:tcPr>
            <w:tcW w:w="1984" w:type="dxa"/>
            <w:vAlign w:val="center"/>
          </w:tcPr>
          <w:p w14:paraId="7FC38C1D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20</w:t>
            </w:r>
          </w:p>
        </w:tc>
        <w:tc>
          <w:tcPr>
            <w:tcW w:w="2506" w:type="dxa"/>
            <w:vAlign w:val="center"/>
          </w:tcPr>
          <w:p w14:paraId="6C39ACC8">
            <w:pPr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8F8C050">
            <w:pPr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58</w:t>
            </w:r>
          </w:p>
        </w:tc>
      </w:tr>
    </w:tbl>
    <w:p w14:paraId="51AB289E">
      <w:pPr>
        <w:spacing w:line="560" w:lineRule="exact"/>
        <w:ind w:firstLine="320" w:firstLineChars="100"/>
        <w:rPr>
          <w:rFonts w:eastAsia="方正仿宋_GBK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41" w:right="1531" w:bottom="2041" w:left="1531" w:header="851" w:footer="167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32CD7">
    <w:pPr>
      <w:pStyle w:val="4"/>
      <w:jc w:val="right"/>
      <w:rPr>
        <w:sz w:val="28"/>
        <w:szCs w:val="28"/>
      </w:rPr>
    </w:pPr>
    <w:r>
      <w:rPr>
        <w:sz w:val="28"/>
        <w:szCs w:val="28"/>
      </w:rPr>
      <w:t>—</w:t>
    </w:r>
    <w:sdt>
      <w:sdtPr>
        <w:rPr>
          <w:sz w:val="28"/>
          <w:szCs w:val="28"/>
        </w:rPr>
        <w:id w:val="27139432"/>
        <w:docPartObj>
          <w:docPartGallery w:val="AutoText"/>
        </w:docPartObj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</w:t>
        </w:r>
        <w:r>
          <w:rPr>
            <w:sz w:val="28"/>
            <w:szCs w:val="28"/>
          </w:rPr>
          <w:fldChar w:fldCharType="end"/>
        </w:r>
      </w:sdtContent>
    </w:sdt>
    <w:r>
      <w:rPr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C2472">
    <w:pPr>
      <w:pStyle w:val="4"/>
      <w:rPr>
        <w:sz w:val="28"/>
        <w:szCs w:val="28"/>
      </w:rPr>
    </w:pPr>
    <w:r>
      <w:rPr>
        <w:sz w:val="28"/>
        <w:szCs w:val="28"/>
      </w:rPr>
      <w:t>—</w:t>
    </w:r>
    <w:sdt>
      <w:sdtPr>
        <w:rPr>
          <w:sz w:val="28"/>
          <w:szCs w:val="28"/>
        </w:rPr>
        <w:id w:val="27139438"/>
        <w:docPartObj>
          <w:docPartGallery w:val="AutoText"/>
        </w:docPartObj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10</w:t>
        </w:r>
        <w:r>
          <w:rPr>
            <w:sz w:val="28"/>
            <w:szCs w:val="28"/>
          </w:rPr>
          <w:fldChar w:fldCharType="end"/>
        </w:r>
      </w:sdtContent>
    </w:sdt>
    <w:r>
      <w:rPr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1622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0A4E"/>
    <w:rsid w:val="00011AF9"/>
    <w:rsid w:val="00015123"/>
    <w:rsid w:val="000177D8"/>
    <w:rsid w:val="00023C56"/>
    <w:rsid w:val="00032949"/>
    <w:rsid w:val="0003492C"/>
    <w:rsid w:val="00036148"/>
    <w:rsid w:val="00037739"/>
    <w:rsid w:val="00060E5F"/>
    <w:rsid w:val="0006309E"/>
    <w:rsid w:val="00063858"/>
    <w:rsid w:val="0007126F"/>
    <w:rsid w:val="00074985"/>
    <w:rsid w:val="00076DC6"/>
    <w:rsid w:val="000831D8"/>
    <w:rsid w:val="00091F5F"/>
    <w:rsid w:val="00092110"/>
    <w:rsid w:val="00095686"/>
    <w:rsid w:val="000A2F64"/>
    <w:rsid w:val="000A48C6"/>
    <w:rsid w:val="000B4B1A"/>
    <w:rsid w:val="000B50F6"/>
    <w:rsid w:val="000B67F7"/>
    <w:rsid w:val="000C3500"/>
    <w:rsid w:val="000C5F51"/>
    <w:rsid w:val="000D03C8"/>
    <w:rsid w:val="000D281C"/>
    <w:rsid w:val="000D58AF"/>
    <w:rsid w:val="000D6861"/>
    <w:rsid w:val="000D78E4"/>
    <w:rsid w:val="000D7B68"/>
    <w:rsid w:val="000E1097"/>
    <w:rsid w:val="000E20B8"/>
    <w:rsid w:val="000E2197"/>
    <w:rsid w:val="000E32B2"/>
    <w:rsid w:val="000F4785"/>
    <w:rsid w:val="00106294"/>
    <w:rsid w:val="001077D8"/>
    <w:rsid w:val="0012042F"/>
    <w:rsid w:val="0012209B"/>
    <w:rsid w:val="0012398C"/>
    <w:rsid w:val="001414E9"/>
    <w:rsid w:val="00144F61"/>
    <w:rsid w:val="00152F84"/>
    <w:rsid w:val="00160405"/>
    <w:rsid w:val="001627BC"/>
    <w:rsid w:val="00163895"/>
    <w:rsid w:val="0017211F"/>
    <w:rsid w:val="00172A27"/>
    <w:rsid w:val="00172DF2"/>
    <w:rsid w:val="00192F61"/>
    <w:rsid w:val="001A72AA"/>
    <w:rsid w:val="001B1AD2"/>
    <w:rsid w:val="001B1D99"/>
    <w:rsid w:val="001B3C35"/>
    <w:rsid w:val="001C00DF"/>
    <w:rsid w:val="001C00FE"/>
    <w:rsid w:val="001C4681"/>
    <w:rsid w:val="001C5CB1"/>
    <w:rsid w:val="001C65DA"/>
    <w:rsid w:val="001C6B09"/>
    <w:rsid w:val="001D005E"/>
    <w:rsid w:val="001D09D2"/>
    <w:rsid w:val="001D1D3B"/>
    <w:rsid w:val="001D267B"/>
    <w:rsid w:val="001D4AE9"/>
    <w:rsid w:val="001D5B72"/>
    <w:rsid w:val="001E69C7"/>
    <w:rsid w:val="001F2D88"/>
    <w:rsid w:val="00217B1A"/>
    <w:rsid w:val="002232E4"/>
    <w:rsid w:val="002239DD"/>
    <w:rsid w:val="002240B7"/>
    <w:rsid w:val="002362E9"/>
    <w:rsid w:val="002548A3"/>
    <w:rsid w:val="0026522F"/>
    <w:rsid w:val="00275460"/>
    <w:rsid w:val="00275B95"/>
    <w:rsid w:val="00282ABB"/>
    <w:rsid w:val="00291528"/>
    <w:rsid w:val="00291F42"/>
    <w:rsid w:val="00292D6C"/>
    <w:rsid w:val="0029685D"/>
    <w:rsid w:val="002A08C2"/>
    <w:rsid w:val="002A1695"/>
    <w:rsid w:val="002B0F60"/>
    <w:rsid w:val="002B2411"/>
    <w:rsid w:val="002C1AD7"/>
    <w:rsid w:val="002C2EF3"/>
    <w:rsid w:val="002C4C5C"/>
    <w:rsid w:val="002D014E"/>
    <w:rsid w:val="002D2328"/>
    <w:rsid w:val="002D3466"/>
    <w:rsid w:val="002D3868"/>
    <w:rsid w:val="002D45F8"/>
    <w:rsid w:val="002D4AE5"/>
    <w:rsid w:val="002D565A"/>
    <w:rsid w:val="002D5BAF"/>
    <w:rsid w:val="002E084C"/>
    <w:rsid w:val="002E3F00"/>
    <w:rsid w:val="002F39C0"/>
    <w:rsid w:val="00302073"/>
    <w:rsid w:val="0030374D"/>
    <w:rsid w:val="00310E35"/>
    <w:rsid w:val="00314C6B"/>
    <w:rsid w:val="00315311"/>
    <w:rsid w:val="00326FDD"/>
    <w:rsid w:val="00330A22"/>
    <w:rsid w:val="0033154E"/>
    <w:rsid w:val="00333135"/>
    <w:rsid w:val="00336F13"/>
    <w:rsid w:val="00347B1F"/>
    <w:rsid w:val="0035250C"/>
    <w:rsid w:val="003532FE"/>
    <w:rsid w:val="00353F60"/>
    <w:rsid w:val="003560A2"/>
    <w:rsid w:val="00357296"/>
    <w:rsid w:val="00360BD0"/>
    <w:rsid w:val="0036172E"/>
    <w:rsid w:val="00367C08"/>
    <w:rsid w:val="00384CF1"/>
    <w:rsid w:val="0039024C"/>
    <w:rsid w:val="00392380"/>
    <w:rsid w:val="00393B8D"/>
    <w:rsid w:val="00394BB1"/>
    <w:rsid w:val="003A6C6C"/>
    <w:rsid w:val="003A7FA5"/>
    <w:rsid w:val="003B1E99"/>
    <w:rsid w:val="003B1FE1"/>
    <w:rsid w:val="003B451D"/>
    <w:rsid w:val="003B6C38"/>
    <w:rsid w:val="003B72AA"/>
    <w:rsid w:val="003C0688"/>
    <w:rsid w:val="003C6544"/>
    <w:rsid w:val="003D0EA7"/>
    <w:rsid w:val="003D5835"/>
    <w:rsid w:val="003D6F51"/>
    <w:rsid w:val="003E1C59"/>
    <w:rsid w:val="003E1C77"/>
    <w:rsid w:val="003E2D78"/>
    <w:rsid w:val="003F134B"/>
    <w:rsid w:val="003F38DE"/>
    <w:rsid w:val="003F41C0"/>
    <w:rsid w:val="003F5378"/>
    <w:rsid w:val="003F7FB9"/>
    <w:rsid w:val="0040334A"/>
    <w:rsid w:val="00405F83"/>
    <w:rsid w:val="00406ED8"/>
    <w:rsid w:val="00415092"/>
    <w:rsid w:val="004166A4"/>
    <w:rsid w:val="0042088B"/>
    <w:rsid w:val="00420D48"/>
    <w:rsid w:val="00426012"/>
    <w:rsid w:val="0042778D"/>
    <w:rsid w:val="00430306"/>
    <w:rsid w:val="00434663"/>
    <w:rsid w:val="00440792"/>
    <w:rsid w:val="00443053"/>
    <w:rsid w:val="00444505"/>
    <w:rsid w:val="00446806"/>
    <w:rsid w:val="00457CA4"/>
    <w:rsid w:val="00460647"/>
    <w:rsid w:val="00465987"/>
    <w:rsid w:val="004668C0"/>
    <w:rsid w:val="00471F65"/>
    <w:rsid w:val="00473CA8"/>
    <w:rsid w:val="004772CC"/>
    <w:rsid w:val="0048146A"/>
    <w:rsid w:val="00481584"/>
    <w:rsid w:val="00485602"/>
    <w:rsid w:val="004877E5"/>
    <w:rsid w:val="00487CD0"/>
    <w:rsid w:val="004B1377"/>
    <w:rsid w:val="004B517F"/>
    <w:rsid w:val="004C706C"/>
    <w:rsid w:val="004D30E9"/>
    <w:rsid w:val="004D580A"/>
    <w:rsid w:val="004D7228"/>
    <w:rsid w:val="004E3FF5"/>
    <w:rsid w:val="004E600A"/>
    <w:rsid w:val="004E7608"/>
    <w:rsid w:val="004F4A8B"/>
    <w:rsid w:val="004F7609"/>
    <w:rsid w:val="00515059"/>
    <w:rsid w:val="00515BA9"/>
    <w:rsid w:val="00516E7F"/>
    <w:rsid w:val="00522771"/>
    <w:rsid w:val="00522B7D"/>
    <w:rsid w:val="005231E9"/>
    <w:rsid w:val="00526D07"/>
    <w:rsid w:val="00527635"/>
    <w:rsid w:val="00530E2C"/>
    <w:rsid w:val="00531ED5"/>
    <w:rsid w:val="00537954"/>
    <w:rsid w:val="00546EF6"/>
    <w:rsid w:val="005506C3"/>
    <w:rsid w:val="00550B1E"/>
    <w:rsid w:val="00567A29"/>
    <w:rsid w:val="00572C8E"/>
    <w:rsid w:val="00574FEB"/>
    <w:rsid w:val="00580610"/>
    <w:rsid w:val="00583FAA"/>
    <w:rsid w:val="00590F0B"/>
    <w:rsid w:val="00594D6C"/>
    <w:rsid w:val="005968AF"/>
    <w:rsid w:val="005B05F6"/>
    <w:rsid w:val="005B17AF"/>
    <w:rsid w:val="005B4EE3"/>
    <w:rsid w:val="005B766D"/>
    <w:rsid w:val="005C10BF"/>
    <w:rsid w:val="005C1BE8"/>
    <w:rsid w:val="005C6B60"/>
    <w:rsid w:val="005E6A4E"/>
    <w:rsid w:val="005F2226"/>
    <w:rsid w:val="005F3649"/>
    <w:rsid w:val="005F56A7"/>
    <w:rsid w:val="005F70CA"/>
    <w:rsid w:val="005F7FA4"/>
    <w:rsid w:val="00603D82"/>
    <w:rsid w:val="00603E43"/>
    <w:rsid w:val="00605DB2"/>
    <w:rsid w:val="00605FDD"/>
    <w:rsid w:val="0060768C"/>
    <w:rsid w:val="006077D8"/>
    <w:rsid w:val="006078CC"/>
    <w:rsid w:val="00612A28"/>
    <w:rsid w:val="00615117"/>
    <w:rsid w:val="00615312"/>
    <w:rsid w:val="0062552B"/>
    <w:rsid w:val="00632552"/>
    <w:rsid w:val="00640273"/>
    <w:rsid w:val="00642E63"/>
    <w:rsid w:val="00650D9A"/>
    <w:rsid w:val="006545C4"/>
    <w:rsid w:val="00654E20"/>
    <w:rsid w:val="00656C6D"/>
    <w:rsid w:val="006638B3"/>
    <w:rsid w:val="00665A94"/>
    <w:rsid w:val="00670D11"/>
    <w:rsid w:val="006744E5"/>
    <w:rsid w:val="006747F5"/>
    <w:rsid w:val="006754DA"/>
    <w:rsid w:val="006817B9"/>
    <w:rsid w:val="006819FF"/>
    <w:rsid w:val="00687190"/>
    <w:rsid w:val="00696801"/>
    <w:rsid w:val="00696A56"/>
    <w:rsid w:val="00697ACB"/>
    <w:rsid w:val="00697DD3"/>
    <w:rsid w:val="006B5218"/>
    <w:rsid w:val="006C20C4"/>
    <w:rsid w:val="006C3E66"/>
    <w:rsid w:val="006D04E9"/>
    <w:rsid w:val="006D0E79"/>
    <w:rsid w:val="006D4B3C"/>
    <w:rsid w:val="006D59D5"/>
    <w:rsid w:val="006E5209"/>
    <w:rsid w:val="006E5A95"/>
    <w:rsid w:val="007015CF"/>
    <w:rsid w:val="007136CF"/>
    <w:rsid w:val="00716BD6"/>
    <w:rsid w:val="00721C3D"/>
    <w:rsid w:val="00722203"/>
    <w:rsid w:val="007237EB"/>
    <w:rsid w:val="00730FC9"/>
    <w:rsid w:val="00733B2E"/>
    <w:rsid w:val="00734FD6"/>
    <w:rsid w:val="007364EA"/>
    <w:rsid w:val="00742C8C"/>
    <w:rsid w:val="007474D8"/>
    <w:rsid w:val="00751C66"/>
    <w:rsid w:val="00752532"/>
    <w:rsid w:val="007545AE"/>
    <w:rsid w:val="00756246"/>
    <w:rsid w:val="00756A36"/>
    <w:rsid w:val="007636E5"/>
    <w:rsid w:val="007659B2"/>
    <w:rsid w:val="0077731F"/>
    <w:rsid w:val="00781990"/>
    <w:rsid w:val="007824E0"/>
    <w:rsid w:val="0078728F"/>
    <w:rsid w:val="007905B0"/>
    <w:rsid w:val="007927F3"/>
    <w:rsid w:val="007955F7"/>
    <w:rsid w:val="00796E4F"/>
    <w:rsid w:val="007B386E"/>
    <w:rsid w:val="007B4449"/>
    <w:rsid w:val="007B557B"/>
    <w:rsid w:val="007C12CC"/>
    <w:rsid w:val="007D253D"/>
    <w:rsid w:val="007E0012"/>
    <w:rsid w:val="007E3440"/>
    <w:rsid w:val="007E4601"/>
    <w:rsid w:val="007E56DA"/>
    <w:rsid w:val="007E6A0B"/>
    <w:rsid w:val="007F3042"/>
    <w:rsid w:val="007F635F"/>
    <w:rsid w:val="007F70E1"/>
    <w:rsid w:val="00801F9A"/>
    <w:rsid w:val="00806944"/>
    <w:rsid w:val="00810930"/>
    <w:rsid w:val="0081574A"/>
    <w:rsid w:val="00816502"/>
    <w:rsid w:val="00834633"/>
    <w:rsid w:val="00834CCD"/>
    <w:rsid w:val="008351C6"/>
    <w:rsid w:val="008360FE"/>
    <w:rsid w:val="008372DC"/>
    <w:rsid w:val="00841F3A"/>
    <w:rsid w:val="00842DFA"/>
    <w:rsid w:val="00844F61"/>
    <w:rsid w:val="00855D48"/>
    <w:rsid w:val="0086220C"/>
    <w:rsid w:val="008735FE"/>
    <w:rsid w:val="0087429F"/>
    <w:rsid w:val="00874D4C"/>
    <w:rsid w:val="008804F6"/>
    <w:rsid w:val="0088369A"/>
    <w:rsid w:val="0088477B"/>
    <w:rsid w:val="00884F54"/>
    <w:rsid w:val="00885D42"/>
    <w:rsid w:val="008878B3"/>
    <w:rsid w:val="00892FAC"/>
    <w:rsid w:val="008A23DF"/>
    <w:rsid w:val="008B25CB"/>
    <w:rsid w:val="008B79BB"/>
    <w:rsid w:val="008D2C41"/>
    <w:rsid w:val="008E1DA0"/>
    <w:rsid w:val="008E67E9"/>
    <w:rsid w:val="008F200F"/>
    <w:rsid w:val="008F38EF"/>
    <w:rsid w:val="00900363"/>
    <w:rsid w:val="009010D0"/>
    <w:rsid w:val="0090249A"/>
    <w:rsid w:val="00903E23"/>
    <w:rsid w:val="0090591D"/>
    <w:rsid w:val="009101FD"/>
    <w:rsid w:val="00910882"/>
    <w:rsid w:val="00914D66"/>
    <w:rsid w:val="00923E32"/>
    <w:rsid w:val="00930006"/>
    <w:rsid w:val="0093119E"/>
    <w:rsid w:val="0094306B"/>
    <w:rsid w:val="00943A47"/>
    <w:rsid w:val="009461BA"/>
    <w:rsid w:val="00946FDF"/>
    <w:rsid w:val="00952057"/>
    <w:rsid w:val="009610CA"/>
    <w:rsid w:val="00963FE0"/>
    <w:rsid w:val="00971B18"/>
    <w:rsid w:val="00972FEA"/>
    <w:rsid w:val="00973702"/>
    <w:rsid w:val="00973ADC"/>
    <w:rsid w:val="00974882"/>
    <w:rsid w:val="00984F35"/>
    <w:rsid w:val="0099514E"/>
    <w:rsid w:val="00995754"/>
    <w:rsid w:val="009A4FD6"/>
    <w:rsid w:val="009A6993"/>
    <w:rsid w:val="009A7C1B"/>
    <w:rsid w:val="009C0240"/>
    <w:rsid w:val="009D3573"/>
    <w:rsid w:val="009D6E7A"/>
    <w:rsid w:val="00A02D7A"/>
    <w:rsid w:val="00A03113"/>
    <w:rsid w:val="00A124D6"/>
    <w:rsid w:val="00A12EAD"/>
    <w:rsid w:val="00A13FBC"/>
    <w:rsid w:val="00A16AE3"/>
    <w:rsid w:val="00A17839"/>
    <w:rsid w:val="00A304DE"/>
    <w:rsid w:val="00A367F8"/>
    <w:rsid w:val="00A42CB9"/>
    <w:rsid w:val="00A46CA2"/>
    <w:rsid w:val="00A477C3"/>
    <w:rsid w:val="00A51D19"/>
    <w:rsid w:val="00A53B4F"/>
    <w:rsid w:val="00A548C8"/>
    <w:rsid w:val="00A56599"/>
    <w:rsid w:val="00A6136F"/>
    <w:rsid w:val="00A62B62"/>
    <w:rsid w:val="00A6496C"/>
    <w:rsid w:val="00A74E5C"/>
    <w:rsid w:val="00A77FFE"/>
    <w:rsid w:val="00A80DAD"/>
    <w:rsid w:val="00A82BE8"/>
    <w:rsid w:val="00AA2C2C"/>
    <w:rsid w:val="00AC0FF6"/>
    <w:rsid w:val="00AC1ED9"/>
    <w:rsid w:val="00AC28B8"/>
    <w:rsid w:val="00AC3797"/>
    <w:rsid w:val="00AC6798"/>
    <w:rsid w:val="00AD3A58"/>
    <w:rsid w:val="00AD4B0A"/>
    <w:rsid w:val="00AD6EB0"/>
    <w:rsid w:val="00B0387D"/>
    <w:rsid w:val="00B0391E"/>
    <w:rsid w:val="00B04C31"/>
    <w:rsid w:val="00B0504E"/>
    <w:rsid w:val="00B11E16"/>
    <w:rsid w:val="00B25715"/>
    <w:rsid w:val="00B27297"/>
    <w:rsid w:val="00B27E1B"/>
    <w:rsid w:val="00B31620"/>
    <w:rsid w:val="00B31C1A"/>
    <w:rsid w:val="00B43F03"/>
    <w:rsid w:val="00B44C00"/>
    <w:rsid w:val="00B46805"/>
    <w:rsid w:val="00B51B0F"/>
    <w:rsid w:val="00B537FD"/>
    <w:rsid w:val="00B62D82"/>
    <w:rsid w:val="00B639B8"/>
    <w:rsid w:val="00B657F8"/>
    <w:rsid w:val="00B73355"/>
    <w:rsid w:val="00B76ED9"/>
    <w:rsid w:val="00B777C5"/>
    <w:rsid w:val="00B8580A"/>
    <w:rsid w:val="00B86A79"/>
    <w:rsid w:val="00B8729F"/>
    <w:rsid w:val="00B9105C"/>
    <w:rsid w:val="00B96FA8"/>
    <w:rsid w:val="00BA043C"/>
    <w:rsid w:val="00BB3B20"/>
    <w:rsid w:val="00BB5B2A"/>
    <w:rsid w:val="00BC6B33"/>
    <w:rsid w:val="00BD63B9"/>
    <w:rsid w:val="00BE052E"/>
    <w:rsid w:val="00BF0C4B"/>
    <w:rsid w:val="00BF610B"/>
    <w:rsid w:val="00BF7980"/>
    <w:rsid w:val="00C01647"/>
    <w:rsid w:val="00C021EE"/>
    <w:rsid w:val="00C16532"/>
    <w:rsid w:val="00C17FEC"/>
    <w:rsid w:val="00C24E0C"/>
    <w:rsid w:val="00C2508B"/>
    <w:rsid w:val="00C25B89"/>
    <w:rsid w:val="00C2610A"/>
    <w:rsid w:val="00C31019"/>
    <w:rsid w:val="00C3183C"/>
    <w:rsid w:val="00C3541E"/>
    <w:rsid w:val="00C35CF3"/>
    <w:rsid w:val="00C45210"/>
    <w:rsid w:val="00C518B3"/>
    <w:rsid w:val="00C520C0"/>
    <w:rsid w:val="00C5579C"/>
    <w:rsid w:val="00C61430"/>
    <w:rsid w:val="00C8756B"/>
    <w:rsid w:val="00C91041"/>
    <w:rsid w:val="00C92EA0"/>
    <w:rsid w:val="00CB1759"/>
    <w:rsid w:val="00CB18A6"/>
    <w:rsid w:val="00CB4E40"/>
    <w:rsid w:val="00CB7272"/>
    <w:rsid w:val="00CC1B08"/>
    <w:rsid w:val="00CC36B7"/>
    <w:rsid w:val="00CC3CBF"/>
    <w:rsid w:val="00CC6678"/>
    <w:rsid w:val="00CD167D"/>
    <w:rsid w:val="00CD20A8"/>
    <w:rsid w:val="00CD3A0F"/>
    <w:rsid w:val="00CE0C25"/>
    <w:rsid w:val="00CE3FFB"/>
    <w:rsid w:val="00CE51E1"/>
    <w:rsid w:val="00CE6D53"/>
    <w:rsid w:val="00CF0D8E"/>
    <w:rsid w:val="00CF1CF0"/>
    <w:rsid w:val="00CF3E84"/>
    <w:rsid w:val="00D00D1E"/>
    <w:rsid w:val="00D010E3"/>
    <w:rsid w:val="00D02368"/>
    <w:rsid w:val="00D05C16"/>
    <w:rsid w:val="00D05E5E"/>
    <w:rsid w:val="00D107CE"/>
    <w:rsid w:val="00D12BCC"/>
    <w:rsid w:val="00D177EB"/>
    <w:rsid w:val="00D22513"/>
    <w:rsid w:val="00D241FD"/>
    <w:rsid w:val="00D339F2"/>
    <w:rsid w:val="00D54992"/>
    <w:rsid w:val="00D555F7"/>
    <w:rsid w:val="00D603B4"/>
    <w:rsid w:val="00D6470F"/>
    <w:rsid w:val="00D65037"/>
    <w:rsid w:val="00D65A78"/>
    <w:rsid w:val="00D6708B"/>
    <w:rsid w:val="00D67738"/>
    <w:rsid w:val="00D70DD4"/>
    <w:rsid w:val="00D71D1F"/>
    <w:rsid w:val="00D73B01"/>
    <w:rsid w:val="00D7595B"/>
    <w:rsid w:val="00D835F9"/>
    <w:rsid w:val="00D852A3"/>
    <w:rsid w:val="00D9443D"/>
    <w:rsid w:val="00D960B5"/>
    <w:rsid w:val="00DA212A"/>
    <w:rsid w:val="00DA653D"/>
    <w:rsid w:val="00DA793D"/>
    <w:rsid w:val="00DB092D"/>
    <w:rsid w:val="00DC1E20"/>
    <w:rsid w:val="00DD387E"/>
    <w:rsid w:val="00DD395D"/>
    <w:rsid w:val="00DD3C49"/>
    <w:rsid w:val="00DD7DAE"/>
    <w:rsid w:val="00DE1ABB"/>
    <w:rsid w:val="00DE2148"/>
    <w:rsid w:val="00DE3704"/>
    <w:rsid w:val="00DE685F"/>
    <w:rsid w:val="00DF0C5B"/>
    <w:rsid w:val="00DF19C4"/>
    <w:rsid w:val="00DF29AD"/>
    <w:rsid w:val="00DF44E0"/>
    <w:rsid w:val="00DF5BA4"/>
    <w:rsid w:val="00DF77B7"/>
    <w:rsid w:val="00DF783D"/>
    <w:rsid w:val="00DF7FE9"/>
    <w:rsid w:val="00E0202C"/>
    <w:rsid w:val="00E03851"/>
    <w:rsid w:val="00E038C3"/>
    <w:rsid w:val="00E049D6"/>
    <w:rsid w:val="00E04B5D"/>
    <w:rsid w:val="00E0635D"/>
    <w:rsid w:val="00E06955"/>
    <w:rsid w:val="00E1007C"/>
    <w:rsid w:val="00E138D7"/>
    <w:rsid w:val="00E17DC8"/>
    <w:rsid w:val="00E222C9"/>
    <w:rsid w:val="00E23957"/>
    <w:rsid w:val="00E27EB0"/>
    <w:rsid w:val="00E34102"/>
    <w:rsid w:val="00E475DB"/>
    <w:rsid w:val="00E50026"/>
    <w:rsid w:val="00E51F20"/>
    <w:rsid w:val="00E52498"/>
    <w:rsid w:val="00E60949"/>
    <w:rsid w:val="00E60996"/>
    <w:rsid w:val="00E73FA2"/>
    <w:rsid w:val="00E767B3"/>
    <w:rsid w:val="00E868F9"/>
    <w:rsid w:val="00E92C49"/>
    <w:rsid w:val="00E97B01"/>
    <w:rsid w:val="00EA2117"/>
    <w:rsid w:val="00EC0DC5"/>
    <w:rsid w:val="00EC6FF5"/>
    <w:rsid w:val="00ED16B9"/>
    <w:rsid w:val="00EE12A2"/>
    <w:rsid w:val="00EE2337"/>
    <w:rsid w:val="00EE3CFF"/>
    <w:rsid w:val="00EE7581"/>
    <w:rsid w:val="00EE788A"/>
    <w:rsid w:val="00EF3162"/>
    <w:rsid w:val="00EF53A2"/>
    <w:rsid w:val="00EF590F"/>
    <w:rsid w:val="00EF74EF"/>
    <w:rsid w:val="00F00BB1"/>
    <w:rsid w:val="00F0232B"/>
    <w:rsid w:val="00F10907"/>
    <w:rsid w:val="00F13C5D"/>
    <w:rsid w:val="00F14859"/>
    <w:rsid w:val="00F1523E"/>
    <w:rsid w:val="00F30DB7"/>
    <w:rsid w:val="00F31C44"/>
    <w:rsid w:val="00F34CA4"/>
    <w:rsid w:val="00F4078B"/>
    <w:rsid w:val="00F422C9"/>
    <w:rsid w:val="00F4778B"/>
    <w:rsid w:val="00F55837"/>
    <w:rsid w:val="00F61061"/>
    <w:rsid w:val="00F63566"/>
    <w:rsid w:val="00F63569"/>
    <w:rsid w:val="00F71AA5"/>
    <w:rsid w:val="00F72B5A"/>
    <w:rsid w:val="00F73F5B"/>
    <w:rsid w:val="00F76A2C"/>
    <w:rsid w:val="00F86BCB"/>
    <w:rsid w:val="00F903CD"/>
    <w:rsid w:val="00FA2CFD"/>
    <w:rsid w:val="00FA322D"/>
    <w:rsid w:val="00FA432E"/>
    <w:rsid w:val="00FA6106"/>
    <w:rsid w:val="00FA697E"/>
    <w:rsid w:val="00FA7511"/>
    <w:rsid w:val="00FB13B0"/>
    <w:rsid w:val="00FB19DB"/>
    <w:rsid w:val="00FB5DA6"/>
    <w:rsid w:val="00FB6EE4"/>
    <w:rsid w:val="00FB7E3B"/>
    <w:rsid w:val="00FC7919"/>
    <w:rsid w:val="00FD0BBE"/>
    <w:rsid w:val="00FD0EC1"/>
    <w:rsid w:val="00FD53DC"/>
    <w:rsid w:val="00FD6F85"/>
    <w:rsid w:val="00FE09BB"/>
    <w:rsid w:val="00FE3D4A"/>
    <w:rsid w:val="00FE72A4"/>
    <w:rsid w:val="76B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脚 Char"/>
    <w:basedOn w:val="9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9"/>
    <customShpInfo spid="_x0000_s1040"/>
    <customShpInfo spid="_x0000_s103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FF4E04-750B-41FE-BE95-7A0407EC3F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10</Pages>
  <Words>3780</Words>
  <Characters>3855</Characters>
  <Lines>30</Lines>
  <Paragraphs>8</Paragraphs>
  <TotalTime>135784</TotalTime>
  <ScaleCrop>false</ScaleCrop>
  <LinksUpToDate>false</LinksUpToDate>
  <CharactersWithSpaces>3974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2023-08-21T08:19:00Z</dcterms:created>
  <dc:creator>微软用户</dc:creator>
  <cp:lastModifiedBy>L</cp:lastModifiedBy>
  <cp:lastPrinted>2023-08-21T08:04:00Z</cp:lastPrinted>
  <dcterms:modified xsi:type="dcterms:W3CDTF">2026-08-07T02:55:29Z</dcterms:modified>
  <dc:title>洮南市人民政府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eyJoZGlkIjoiNWNkZjFiZTlhN2YxOTBhYzdmZGY0OGU3MWI1MzY1OWIiLCJ1c2VySWQiOiI0MjU5NDI0NDcifQ==</vt:lpwstr>
  </property>
  <property fmtid="{D5CDD505-2E9C-101B-9397-08002B2CF9AE}" pid="4" name="ICV">
    <vt:lpwstr>3DDC0B0E123340B8A60D6DDA331252EE_12</vt:lpwstr>
  </property>
</Properties>
</file>