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60" w:firstLineChars="50"/>
        <w:rPr>
          <w:rFonts w:hint="eastAsia" w:ascii="黑体" w:hAnsi="黑体" w:eastAsia="黑体"/>
          <w:sz w:val="32"/>
          <w:szCs w:val="32"/>
        </w:rPr>
      </w:pPr>
      <w:r>
        <w:rPr>
          <w:rFonts w:hint="eastAsia" w:ascii="黑体" w:hAnsi="黑体" w:eastAsia="黑体"/>
          <w:sz w:val="32"/>
          <w:szCs w:val="32"/>
        </w:rPr>
        <w:t>附件</w:t>
      </w:r>
      <w:bookmarkStart w:id="0" w:name="_GoBack"/>
      <w:bookmarkEnd w:id="0"/>
      <w:r>
        <w:rPr>
          <w:rFonts w:hint="eastAsia" w:ascii="黑体" w:hAnsi="黑体" w:eastAsia="黑体"/>
          <w:sz w:val="32"/>
          <w:szCs w:val="32"/>
        </w:rPr>
        <w:t>1</w:t>
      </w:r>
    </w:p>
    <w:p>
      <w:pPr>
        <w:spacing w:line="560" w:lineRule="exact"/>
        <w:ind w:firstLine="160" w:firstLineChars="50"/>
        <w:rPr>
          <w:rFonts w:hint="eastAsia" w:ascii="黑体" w:hAnsi="黑体" w:eastAsia="黑体"/>
          <w:sz w:val="32"/>
          <w:szCs w:val="32"/>
        </w:rPr>
      </w:pPr>
    </w:p>
    <w:p>
      <w:pPr>
        <w:spacing w:line="560" w:lineRule="exact"/>
        <w:ind w:firstLine="221" w:firstLineChars="50"/>
        <w:jc w:val="center"/>
        <w:rPr>
          <w:rFonts w:hint="eastAsia" w:ascii="黑体" w:hAnsi="黑体" w:eastAsia="黑体"/>
          <w:sz w:val="32"/>
          <w:szCs w:val="32"/>
        </w:rPr>
      </w:pPr>
      <w:r>
        <w:rPr>
          <w:rFonts w:hint="eastAsia" w:ascii="宋体" w:hAnsi="宋体"/>
          <w:b/>
          <w:sz w:val="44"/>
          <w:szCs w:val="32"/>
        </w:rPr>
        <w:t>现行有效的规范性文件目录</w:t>
      </w:r>
    </w:p>
    <w:p>
      <w:pPr>
        <w:spacing w:line="560" w:lineRule="exact"/>
        <w:ind w:firstLine="220" w:firstLineChars="50"/>
        <w:rPr>
          <w:rFonts w:hint="eastAsia" w:ascii="宋体" w:hAnsi="宋体"/>
          <w:sz w:val="44"/>
          <w:szCs w:val="32"/>
        </w:rPr>
      </w:pPr>
    </w:p>
    <w:tbl>
      <w:tblPr>
        <w:tblStyle w:val="4"/>
        <w:tblW w:w="10349" w:type="dxa"/>
        <w:tblInd w:w="-743" w:type="dxa"/>
        <w:tblLayout w:type="autofit"/>
        <w:tblCellMar>
          <w:top w:w="0" w:type="dxa"/>
          <w:left w:w="108" w:type="dxa"/>
          <w:bottom w:w="0" w:type="dxa"/>
          <w:right w:w="108" w:type="dxa"/>
        </w:tblCellMar>
      </w:tblPr>
      <w:tblGrid>
        <w:gridCol w:w="1107"/>
        <w:gridCol w:w="6123"/>
        <w:gridCol w:w="2126"/>
        <w:gridCol w:w="993"/>
      </w:tblGrid>
      <w:tr>
        <w:tblPrEx>
          <w:tblCellMar>
            <w:top w:w="0" w:type="dxa"/>
            <w:left w:w="108" w:type="dxa"/>
            <w:bottom w:w="0" w:type="dxa"/>
            <w:right w:w="108" w:type="dxa"/>
          </w:tblCellMar>
        </w:tblPrEx>
        <w:trPr>
          <w:trHeight w:val="815"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序号</w:t>
            </w:r>
          </w:p>
        </w:tc>
        <w:tc>
          <w:tcPr>
            <w:tcW w:w="6123" w:type="dxa"/>
            <w:tcBorders>
              <w:top w:val="single" w:color="auto" w:sz="4" w:space="0"/>
              <w:left w:val="nil"/>
              <w:bottom w:val="single" w:color="auto" w:sz="4" w:space="0"/>
              <w:right w:val="single" w:color="auto" w:sz="4" w:space="0"/>
            </w:tcBorders>
            <w:shd w:val="clear" w:color="auto" w:fill="auto"/>
            <w:noWrap w:val="0"/>
            <w:vAlign w:val="center"/>
          </w:tcPr>
          <w:p>
            <w:pPr>
              <w:widowControl/>
              <w:ind w:firstLine="643"/>
              <w:jc w:val="center"/>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文  件  名</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ind w:firstLine="198" w:firstLineChars="62"/>
              <w:jc w:val="center"/>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文  号</w:t>
            </w:r>
          </w:p>
        </w:tc>
        <w:tc>
          <w:tcPr>
            <w:tcW w:w="993"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备注</w:t>
            </w:r>
          </w:p>
        </w:tc>
      </w:tr>
      <w:tr>
        <w:tblPrEx>
          <w:tblCellMar>
            <w:top w:w="0" w:type="dxa"/>
            <w:left w:w="108" w:type="dxa"/>
            <w:bottom w:w="0" w:type="dxa"/>
            <w:right w:w="108" w:type="dxa"/>
          </w:tblCellMar>
        </w:tblPrEx>
        <w:trPr>
          <w:trHeight w:val="1302" w:hRule="atLeast"/>
        </w:trPr>
        <w:tc>
          <w:tcPr>
            <w:tcW w:w="11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w:t>
            </w:r>
          </w:p>
        </w:tc>
        <w:tc>
          <w:tcPr>
            <w:tcW w:w="6123" w:type="dxa"/>
            <w:tcBorders>
              <w:top w:val="nil"/>
              <w:left w:val="nil"/>
              <w:bottom w:val="single" w:color="auto" w:sz="4" w:space="0"/>
              <w:right w:val="single" w:color="auto" w:sz="4" w:space="0"/>
            </w:tcBorders>
            <w:shd w:val="clear" w:color="auto" w:fill="auto"/>
            <w:noWrap w:val="0"/>
            <w:vAlign w:val="center"/>
          </w:tcPr>
          <w:p>
            <w:pPr>
              <w:widowControl/>
              <w:spacing w:line="38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《洮南市人民政府关于实行最严格水资源管理制度的实施意见》</w:t>
            </w:r>
          </w:p>
        </w:tc>
        <w:tc>
          <w:tcPr>
            <w:tcW w:w="2126" w:type="dxa"/>
            <w:tcBorders>
              <w:top w:val="nil"/>
              <w:left w:val="nil"/>
              <w:bottom w:val="single" w:color="auto" w:sz="4" w:space="0"/>
              <w:right w:val="single" w:color="auto" w:sz="4" w:space="0"/>
            </w:tcBorders>
            <w:shd w:val="clear" w:color="auto" w:fill="auto"/>
            <w:noWrap w:val="0"/>
            <w:vAlign w:val="center"/>
          </w:tcPr>
          <w:p>
            <w:pPr>
              <w:widowControl/>
              <w:spacing w:line="48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洮政发</w:t>
            </w:r>
            <w:r>
              <w:rPr>
                <w:rFonts w:hint="eastAsia" w:ascii="仿宋_GB2312" w:hAnsi="仿宋_GB2312" w:eastAsia="仿宋_GB2312" w:cs="仿宋_GB2312"/>
                <w:sz w:val="32"/>
                <w:szCs w:val="32"/>
              </w:rPr>
              <w:t>〔2015〕</w:t>
            </w:r>
            <w:r>
              <w:rPr>
                <w:rFonts w:hint="eastAsia" w:ascii="仿宋_GB2312" w:hAnsi="宋体" w:eastAsia="仿宋_GB2312" w:cs="宋体"/>
                <w:color w:val="000000"/>
                <w:kern w:val="0"/>
                <w:sz w:val="32"/>
                <w:szCs w:val="32"/>
              </w:rPr>
              <w:t>24号</w:t>
            </w:r>
          </w:p>
        </w:tc>
        <w:tc>
          <w:tcPr>
            <w:tcW w:w="993" w:type="dxa"/>
            <w:tcBorders>
              <w:top w:val="nil"/>
              <w:left w:val="nil"/>
              <w:bottom w:val="single" w:color="auto" w:sz="4" w:space="0"/>
              <w:right w:val="single" w:color="auto" w:sz="4" w:space="0"/>
            </w:tcBorders>
            <w:shd w:val="clear" w:color="auto" w:fill="auto"/>
            <w:noWrap/>
            <w:vAlign w:val="center"/>
          </w:tcPr>
          <w:p>
            <w:pPr>
              <w:widowControl/>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p>
        </w:tc>
      </w:tr>
      <w:tr>
        <w:tblPrEx>
          <w:tblCellMar>
            <w:top w:w="0" w:type="dxa"/>
            <w:left w:w="108" w:type="dxa"/>
            <w:bottom w:w="0" w:type="dxa"/>
            <w:right w:w="108" w:type="dxa"/>
          </w:tblCellMar>
        </w:tblPrEx>
        <w:trPr>
          <w:trHeight w:val="1302" w:hRule="atLeast"/>
        </w:trPr>
        <w:tc>
          <w:tcPr>
            <w:tcW w:w="11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w:t>
            </w:r>
          </w:p>
        </w:tc>
        <w:tc>
          <w:tcPr>
            <w:tcW w:w="6123" w:type="dxa"/>
            <w:tcBorders>
              <w:top w:val="nil"/>
              <w:left w:val="nil"/>
              <w:bottom w:val="single" w:color="auto" w:sz="4" w:space="0"/>
              <w:right w:val="single" w:color="auto" w:sz="4" w:space="0"/>
            </w:tcBorders>
            <w:shd w:val="clear" w:color="auto" w:fill="auto"/>
            <w:noWrap w:val="0"/>
            <w:vAlign w:val="center"/>
          </w:tcPr>
          <w:p>
            <w:pPr>
              <w:widowControl/>
              <w:spacing w:line="38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《洮南市人民政府关于印发洮南市玉米制种基地管理办法的通知》</w:t>
            </w:r>
          </w:p>
        </w:tc>
        <w:tc>
          <w:tcPr>
            <w:tcW w:w="2126" w:type="dxa"/>
            <w:tcBorders>
              <w:top w:val="nil"/>
              <w:left w:val="nil"/>
              <w:bottom w:val="single" w:color="auto" w:sz="4" w:space="0"/>
              <w:right w:val="single" w:color="auto" w:sz="4" w:space="0"/>
            </w:tcBorders>
            <w:shd w:val="clear" w:color="auto" w:fill="auto"/>
            <w:noWrap w:val="0"/>
            <w:vAlign w:val="center"/>
          </w:tcPr>
          <w:p>
            <w:pPr>
              <w:widowControl/>
              <w:spacing w:line="48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洮政发</w:t>
            </w:r>
            <w:r>
              <w:rPr>
                <w:rFonts w:hint="eastAsia" w:ascii="仿宋_GB2312" w:hAnsi="仿宋_GB2312" w:eastAsia="仿宋_GB2312" w:cs="仿宋_GB2312"/>
                <w:sz w:val="32"/>
                <w:szCs w:val="32"/>
              </w:rPr>
              <w:t>〔2015〕</w:t>
            </w:r>
            <w:r>
              <w:rPr>
                <w:rFonts w:hint="eastAsia" w:ascii="仿宋_GB2312" w:hAnsi="宋体" w:eastAsia="仿宋_GB2312" w:cs="宋体"/>
                <w:color w:val="000000"/>
                <w:kern w:val="0"/>
                <w:sz w:val="32"/>
                <w:szCs w:val="32"/>
              </w:rPr>
              <w:t>26号</w:t>
            </w:r>
          </w:p>
        </w:tc>
        <w:tc>
          <w:tcPr>
            <w:tcW w:w="993" w:type="dxa"/>
            <w:tcBorders>
              <w:top w:val="nil"/>
              <w:left w:val="nil"/>
              <w:bottom w:val="single" w:color="auto" w:sz="4" w:space="0"/>
              <w:right w:val="single" w:color="auto" w:sz="4" w:space="0"/>
            </w:tcBorders>
            <w:shd w:val="clear" w:color="auto" w:fill="auto"/>
            <w:noWrap/>
            <w:vAlign w:val="center"/>
          </w:tcPr>
          <w:p>
            <w:pPr>
              <w:widowControl/>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p>
        </w:tc>
      </w:tr>
      <w:tr>
        <w:tblPrEx>
          <w:tblCellMar>
            <w:top w:w="0" w:type="dxa"/>
            <w:left w:w="108" w:type="dxa"/>
            <w:bottom w:w="0" w:type="dxa"/>
            <w:right w:w="108" w:type="dxa"/>
          </w:tblCellMar>
        </w:tblPrEx>
        <w:trPr>
          <w:trHeight w:val="1302" w:hRule="atLeast"/>
        </w:trPr>
        <w:tc>
          <w:tcPr>
            <w:tcW w:w="11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w:t>
            </w:r>
          </w:p>
        </w:tc>
        <w:tc>
          <w:tcPr>
            <w:tcW w:w="6123" w:type="dxa"/>
            <w:tcBorders>
              <w:top w:val="nil"/>
              <w:left w:val="nil"/>
              <w:bottom w:val="single" w:color="auto" w:sz="4" w:space="0"/>
              <w:right w:val="single" w:color="auto" w:sz="4" w:space="0"/>
            </w:tcBorders>
            <w:shd w:val="clear" w:color="auto" w:fill="auto"/>
            <w:noWrap w:val="0"/>
            <w:vAlign w:val="center"/>
          </w:tcPr>
          <w:p>
            <w:pPr>
              <w:widowControl/>
              <w:spacing w:line="38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《洮南市人民政府办公室关于印发洮南市新型职业农民认定管理办法的通知》</w:t>
            </w:r>
          </w:p>
        </w:tc>
        <w:tc>
          <w:tcPr>
            <w:tcW w:w="2126" w:type="dxa"/>
            <w:tcBorders>
              <w:top w:val="nil"/>
              <w:left w:val="nil"/>
              <w:bottom w:val="single" w:color="auto" w:sz="4" w:space="0"/>
              <w:right w:val="single" w:color="auto" w:sz="4" w:space="0"/>
            </w:tcBorders>
            <w:shd w:val="clear" w:color="auto" w:fill="auto"/>
            <w:noWrap w:val="0"/>
            <w:vAlign w:val="center"/>
          </w:tcPr>
          <w:p>
            <w:pPr>
              <w:widowControl/>
              <w:spacing w:line="48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洮政办发〔2015〕27号</w:t>
            </w:r>
          </w:p>
        </w:tc>
        <w:tc>
          <w:tcPr>
            <w:tcW w:w="993" w:type="dxa"/>
            <w:tcBorders>
              <w:top w:val="nil"/>
              <w:left w:val="nil"/>
              <w:bottom w:val="single" w:color="auto" w:sz="4" w:space="0"/>
              <w:right w:val="single" w:color="auto" w:sz="4" w:space="0"/>
            </w:tcBorders>
            <w:shd w:val="clear" w:color="auto" w:fill="auto"/>
            <w:noWrap/>
            <w:vAlign w:val="center"/>
          </w:tcPr>
          <w:p>
            <w:pPr>
              <w:widowControl/>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p>
        </w:tc>
      </w:tr>
      <w:tr>
        <w:tblPrEx>
          <w:tblCellMar>
            <w:top w:w="0" w:type="dxa"/>
            <w:left w:w="108" w:type="dxa"/>
            <w:bottom w:w="0" w:type="dxa"/>
            <w:right w:w="108" w:type="dxa"/>
          </w:tblCellMar>
        </w:tblPrEx>
        <w:trPr>
          <w:trHeight w:val="1302" w:hRule="atLeast"/>
        </w:trPr>
        <w:tc>
          <w:tcPr>
            <w:tcW w:w="11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w:t>
            </w:r>
          </w:p>
        </w:tc>
        <w:tc>
          <w:tcPr>
            <w:tcW w:w="6123" w:type="dxa"/>
            <w:tcBorders>
              <w:top w:val="nil"/>
              <w:left w:val="nil"/>
              <w:bottom w:val="single" w:color="auto" w:sz="4" w:space="0"/>
              <w:right w:val="single" w:color="auto" w:sz="4" w:space="0"/>
            </w:tcBorders>
            <w:shd w:val="clear" w:color="auto" w:fill="auto"/>
            <w:noWrap w:val="0"/>
            <w:vAlign w:val="center"/>
          </w:tcPr>
          <w:p>
            <w:pPr>
              <w:widowControl/>
              <w:spacing w:line="38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《洮南市人民政府办公室关于印发洮南市65周岁以上老年人免费乘坐市区内公交车实施方案的通知》</w:t>
            </w:r>
          </w:p>
        </w:tc>
        <w:tc>
          <w:tcPr>
            <w:tcW w:w="2126" w:type="dxa"/>
            <w:tcBorders>
              <w:top w:val="nil"/>
              <w:left w:val="nil"/>
              <w:bottom w:val="single" w:color="auto" w:sz="4" w:space="0"/>
              <w:right w:val="single" w:color="auto" w:sz="4" w:space="0"/>
            </w:tcBorders>
            <w:shd w:val="clear" w:color="auto" w:fill="auto"/>
            <w:noWrap w:val="0"/>
            <w:vAlign w:val="center"/>
          </w:tcPr>
          <w:p>
            <w:pPr>
              <w:widowControl/>
              <w:spacing w:line="48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洮政办发</w:t>
            </w:r>
            <w:r>
              <w:rPr>
                <w:rFonts w:hint="eastAsia" w:ascii="仿宋_GB2312" w:hAnsi="仿宋_GB2312" w:eastAsia="仿宋_GB2312" w:cs="仿宋_GB2312"/>
                <w:sz w:val="32"/>
                <w:szCs w:val="32"/>
              </w:rPr>
              <w:t>〔2016〕</w:t>
            </w:r>
            <w:r>
              <w:rPr>
                <w:rFonts w:hint="eastAsia" w:ascii="仿宋_GB2312" w:hAnsi="宋体" w:eastAsia="仿宋_GB2312" w:cs="宋体"/>
                <w:color w:val="000000"/>
                <w:kern w:val="0"/>
                <w:sz w:val="32"/>
                <w:szCs w:val="32"/>
              </w:rPr>
              <w:t>9号</w:t>
            </w:r>
          </w:p>
        </w:tc>
        <w:tc>
          <w:tcPr>
            <w:tcW w:w="993" w:type="dxa"/>
            <w:tcBorders>
              <w:top w:val="nil"/>
              <w:left w:val="nil"/>
              <w:bottom w:val="single" w:color="auto" w:sz="4" w:space="0"/>
              <w:right w:val="single" w:color="auto" w:sz="4" w:space="0"/>
            </w:tcBorders>
            <w:shd w:val="clear" w:color="auto" w:fill="auto"/>
            <w:noWrap/>
            <w:vAlign w:val="center"/>
          </w:tcPr>
          <w:p>
            <w:pPr>
              <w:widowControl/>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p>
        </w:tc>
      </w:tr>
      <w:tr>
        <w:tblPrEx>
          <w:tblCellMar>
            <w:top w:w="0" w:type="dxa"/>
            <w:left w:w="108" w:type="dxa"/>
            <w:bottom w:w="0" w:type="dxa"/>
            <w:right w:w="108" w:type="dxa"/>
          </w:tblCellMar>
        </w:tblPrEx>
        <w:trPr>
          <w:trHeight w:val="1302" w:hRule="atLeast"/>
        </w:trPr>
        <w:tc>
          <w:tcPr>
            <w:tcW w:w="11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w:t>
            </w:r>
          </w:p>
        </w:tc>
        <w:tc>
          <w:tcPr>
            <w:tcW w:w="6123" w:type="dxa"/>
            <w:tcBorders>
              <w:top w:val="nil"/>
              <w:left w:val="nil"/>
              <w:bottom w:val="single" w:color="auto" w:sz="4" w:space="0"/>
              <w:right w:val="single" w:color="auto" w:sz="4" w:space="0"/>
            </w:tcBorders>
            <w:shd w:val="clear" w:color="auto" w:fill="auto"/>
            <w:noWrap w:val="0"/>
            <w:vAlign w:val="center"/>
          </w:tcPr>
          <w:p>
            <w:pPr>
              <w:widowControl/>
              <w:spacing w:line="38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《洮南市人民政府关于印发洮南市煤炭经营管理办法的通知》</w:t>
            </w:r>
          </w:p>
        </w:tc>
        <w:tc>
          <w:tcPr>
            <w:tcW w:w="2126" w:type="dxa"/>
            <w:tcBorders>
              <w:top w:val="nil"/>
              <w:left w:val="nil"/>
              <w:bottom w:val="single" w:color="auto" w:sz="4" w:space="0"/>
              <w:right w:val="single" w:color="auto" w:sz="4" w:space="0"/>
            </w:tcBorders>
            <w:shd w:val="clear" w:color="auto" w:fill="auto"/>
            <w:noWrap w:val="0"/>
            <w:vAlign w:val="center"/>
          </w:tcPr>
          <w:p>
            <w:pPr>
              <w:widowControl/>
              <w:spacing w:line="48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洮政发</w:t>
            </w:r>
            <w:r>
              <w:rPr>
                <w:rFonts w:hint="eastAsia" w:ascii="仿宋_GB2312" w:hAnsi="仿宋_GB2312" w:eastAsia="仿宋_GB2312" w:cs="仿宋_GB2312"/>
                <w:sz w:val="32"/>
                <w:szCs w:val="32"/>
              </w:rPr>
              <w:t>〔2018〕</w:t>
            </w:r>
            <w:r>
              <w:rPr>
                <w:rFonts w:hint="eastAsia" w:ascii="仿宋_GB2312" w:hAnsi="宋体" w:eastAsia="仿宋_GB2312" w:cs="宋体"/>
                <w:color w:val="000000"/>
                <w:kern w:val="0"/>
                <w:sz w:val="32"/>
                <w:szCs w:val="32"/>
              </w:rPr>
              <w:t>23号</w:t>
            </w:r>
          </w:p>
        </w:tc>
        <w:tc>
          <w:tcPr>
            <w:tcW w:w="993" w:type="dxa"/>
            <w:tcBorders>
              <w:top w:val="nil"/>
              <w:left w:val="nil"/>
              <w:bottom w:val="single" w:color="auto" w:sz="4" w:space="0"/>
              <w:right w:val="single" w:color="auto" w:sz="4" w:space="0"/>
            </w:tcBorders>
            <w:shd w:val="clear" w:color="auto" w:fill="auto"/>
            <w:noWrap/>
            <w:vAlign w:val="center"/>
          </w:tcPr>
          <w:p>
            <w:pPr>
              <w:widowControl/>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p>
        </w:tc>
      </w:tr>
      <w:tr>
        <w:tblPrEx>
          <w:tblCellMar>
            <w:top w:w="0" w:type="dxa"/>
            <w:left w:w="108" w:type="dxa"/>
            <w:bottom w:w="0" w:type="dxa"/>
            <w:right w:w="108" w:type="dxa"/>
          </w:tblCellMar>
        </w:tblPrEx>
        <w:trPr>
          <w:trHeight w:val="1302" w:hRule="atLeast"/>
        </w:trPr>
        <w:tc>
          <w:tcPr>
            <w:tcW w:w="11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w:t>
            </w:r>
          </w:p>
        </w:tc>
        <w:tc>
          <w:tcPr>
            <w:tcW w:w="6123" w:type="dxa"/>
            <w:tcBorders>
              <w:top w:val="nil"/>
              <w:left w:val="nil"/>
              <w:bottom w:val="single" w:color="auto" w:sz="4" w:space="0"/>
              <w:right w:val="single" w:color="auto" w:sz="4" w:space="0"/>
            </w:tcBorders>
            <w:shd w:val="clear" w:color="auto" w:fill="auto"/>
            <w:noWrap w:val="0"/>
            <w:vAlign w:val="center"/>
          </w:tcPr>
          <w:p>
            <w:pPr>
              <w:widowControl/>
              <w:spacing w:line="38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《洮南市人民政府关于印发吉林西部供水工程（洮南片区）建设征地实施管理办法的通知》</w:t>
            </w:r>
          </w:p>
        </w:tc>
        <w:tc>
          <w:tcPr>
            <w:tcW w:w="2126" w:type="dxa"/>
            <w:tcBorders>
              <w:top w:val="nil"/>
              <w:left w:val="nil"/>
              <w:bottom w:val="single" w:color="auto" w:sz="4" w:space="0"/>
              <w:right w:val="single" w:color="auto" w:sz="4" w:space="0"/>
            </w:tcBorders>
            <w:shd w:val="clear" w:color="auto" w:fill="auto"/>
            <w:noWrap w:val="0"/>
            <w:vAlign w:val="center"/>
          </w:tcPr>
          <w:p>
            <w:pPr>
              <w:widowControl/>
              <w:spacing w:line="48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洮政发</w:t>
            </w:r>
            <w:r>
              <w:rPr>
                <w:rFonts w:hint="eastAsia" w:ascii="仿宋_GB2312" w:hAnsi="仿宋_GB2312" w:eastAsia="仿宋_GB2312" w:cs="仿宋_GB2312"/>
                <w:sz w:val="32"/>
                <w:szCs w:val="32"/>
              </w:rPr>
              <w:t>〔2018〕</w:t>
            </w:r>
            <w:r>
              <w:rPr>
                <w:rFonts w:hint="eastAsia" w:ascii="仿宋_GB2312" w:hAnsi="宋体" w:eastAsia="仿宋_GB2312" w:cs="宋体"/>
                <w:color w:val="000000"/>
                <w:kern w:val="0"/>
                <w:sz w:val="32"/>
                <w:szCs w:val="32"/>
              </w:rPr>
              <w:t>18号</w:t>
            </w:r>
          </w:p>
        </w:tc>
        <w:tc>
          <w:tcPr>
            <w:tcW w:w="993" w:type="dxa"/>
            <w:tcBorders>
              <w:top w:val="nil"/>
              <w:left w:val="nil"/>
              <w:bottom w:val="single" w:color="auto" w:sz="4" w:space="0"/>
              <w:right w:val="single" w:color="auto" w:sz="4" w:space="0"/>
            </w:tcBorders>
            <w:shd w:val="clear" w:color="auto" w:fill="auto"/>
            <w:noWrap/>
            <w:vAlign w:val="center"/>
          </w:tcPr>
          <w:p>
            <w:pPr>
              <w:widowControl/>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p>
        </w:tc>
      </w:tr>
      <w:tr>
        <w:tblPrEx>
          <w:tblCellMar>
            <w:top w:w="0" w:type="dxa"/>
            <w:left w:w="108" w:type="dxa"/>
            <w:bottom w:w="0" w:type="dxa"/>
            <w:right w:w="108" w:type="dxa"/>
          </w:tblCellMar>
        </w:tblPrEx>
        <w:trPr>
          <w:trHeight w:val="1302" w:hRule="atLeast"/>
        </w:trPr>
        <w:tc>
          <w:tcPr>
            <w:tcW w:w="11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w:t>
            </w:r>
          </w:p>
        </w:tc>
        <w:tc>
          <w:tcPr>
            <w:tcW w:w="6123" w:type="dxa"/>
            <w:tcBorders>
              <w:top w:val="nil"/>
              <w:left w:val="nil"/>
              <w:bottom w:val="single" w:color="auto" w:sz="4" w:space="0"/>
              <w:right w:val="single" w:color="auto" w:sz="4" w:space="0"/>
            </w:tcBorders>
            <w:shd w:val="clear" w:color="auto" w:fill="auto"/>
            <w:noWrap w:val="0"/>
            <w:vAlign w:val="center"/>
          </w:tcPr>
          <w:p>
            <w:pPr>
              <w:widowControl/>
              <w:spacing w:line="38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《洮南市人民政府关于印发洮南市农村饮水安全工程运行管理办法的通知》</w:t>
            </w:r>
          </w:p>
        </w:tc>
        <w:tc>
          <w:tcPr>
            <w:tcW w:w="2126" w:type="dxa"/>
            <w:tcBorders>
              <w:top w:val="nil"/>
              <w:left w:val="nil"/>
              <w:bottom w:val="single" w:color="auto" w:sz="4" w:space="0"/>
              <w:right w:val="single" w:color="auto" w:sz="4" w:space="0"/>
            </w:tcBorders>
            <w:shd w:val="clear" w:color="auto" w:fill="auto"/>
            <w:noWrap w:val="0"/>
            <w:vAlign w:val="center"/>
          </w:tcPr>
          <w:p>
            <w:pPr>
              <w:widowControl/>
              <w:spacing w:line="48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洮政发</w:t>
            </w:r>
            <w:r>
              <w:rPr>
                <w:rFonts w:hint="eastAsia" w:ascii="仿宋_GB2312" w:hAnsi="仿宋_GB2312" w:eastAsia="仿宋_GB2312" w:cs="仿宋_GB2312"/>
                <w:sz w:val="32"/>
                <w:szCs w:val="32"/>
              </w:rPr>
              <w:t>〔2019〕</w:t>
            </w:r>
            <w:r>
              <w:rPr>
                <w:rFonts w:hint="eastAsia" w:ascii="仿宋_GB2312" w:hAnsi="宋体" w:eastAsia="仿宋_GB2312" w:cs="宋体"/>
                <w:color w:val="000000"/>
                <w:kern w:val="0"/>
                <w:sz w:val="32"/>
                <w:szCs w:val="32"/>
              </w:rPr>
              <w:t>13号</w:t>
            </w:r>
          </w:p>
        </w:tc>
        <w:tc>
          <w:tcPr>
            <w:tcW w:w="993" w:type="dxa"/>
            <w:tcBorders>
              <w:top w:val="nil"/>
              <w:left w:val="nil"/>
              <w:bottom w:val="single" w:color="auto" w:sz="4" w:space="0"/>
              <w:right w:val="single" w:color="auto" w:sz="4" w:space="0"/>
            </w:tcBorders>
            <w:shd w:val="clear" w:color="auto" w:fill="auto"/>
            <w:noWrap/>
            <w:vAlign w:val="center"/>
          </w:tcPr>
          <w:p>
            <w:pPr>
              <w:widowControl/>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p>
        </w:tc>
      </w:tr>
    </w:tbl>
    <w:p>
      <w:pPr>
        <w:jc w:val="left"/>
        <w:rPr>
          <w:rFonts w:hint="eastAsia" w:ascii="黑体" w:hAnsi="黑体" w:eastAsia="黑体"/>
          <w:sz w:val="32"/>
          <w:szCs w:val="32"/>
        </w:rPr>
      </w:pPr>
      <w:r>
        <w:rPr>
          <w:rFonts w:hint="eastAsia" w:ascii="黑体" w:hAnsi="黑体" w:eastAsia="黑体"/>
          <w:sz w:val="32"/>
          <w:szCs w:val="32"/>
        </w:rPr>
        <w:t>附件2</w:t>
      </w:r>
    </w:p>
    <w:p>
      <w:pPr>
        <w:jc w:val="left"/>
        <w:rPr>
          <w:rFonts w:hint="eastAsia" w:ascii="黑体" w:hAnsi="黑体" w:eastAsia="黑体"/>
          <w:sz w:val="32"/>
          <w:szCs w:val="32"/>
        </w:rPr>
      </w:pPr>
    </w:p>
    <w:p>
      <w:pPr>
        <w:ind w:left="840" w:leftChars="400" w:firstLine="1104" w:firstLineChars="250"/>
        <w:rPr>
          <w:rFonts w:hint="eastAsia" w:ascii="宋体" w:hAnsi="宋体"/>
          <w:b/>
          <w:sz w:val="44"/>
          <w:szCs w:val="32"/>
        </w:rPr>
      </w:pPr>
      <w:r>
        <w:rPr>
          <w:rFonts w:hint="eastAsia" w:ascii="宋体" w:hAnsi="宋体"/>
          <w:b/>
          <w:sz w:val="44"/>
          <w:szCs w:val="32"/>
        </w:rPr>
        <w:t>废止的规范性文件目录</w:t>
      </w:r>
    </w:p>
    <w:p>
      <w:pPr>
        <w:ind w:left="840" w:leftChars="400" w:firstLine="1104" w:firstLineChars="250"/>
        <w:rPr>
          <w:rFonts w:ascii="宋体" w:hAnsi="宋体"/>
          <w:b/>
          <w:sz w:val="44"/>
          <w:szCs w:val="32"/>
        </w:rPr>
      </w:pPr>
    </w:p>
    <w:tbl>
      <w:tblPr>
        <w:tblStyle w:val="4"/>
        <w:tblW w:w="10490" w:type="dxa"/>
        <w:tblInd w:w="-743" w:type="dxa"/>
        <w:tblLayout w:type="autofit"/>
        <w:tblCellMar>
          <w:top w:w="0" w:type="dxa"/>
          <w:left w:w="108" w:type="dxa"/>
          <w:bottom w:w="0" w:type="dxa"/>
          <w:right w:w="108" w:type="dxa"/>
        </w:tblCellMar>
      </w:tblPr>
      <w:tblGrid>
        <w:gridCol w:w="1140"/>
        <w:gridCol w:w="6088"/>
        <w:gridCol w:w="2128"/>
        <w:gridCol w:w="1134"/>
      </w:tblGrid>
      <w:tr>
        <w:tblPrEx>
          <w:tblCellMar>
            <w:top w:w="0" w:type="dxa"/>
            <w:left w:w="108" w:type="dxa"/>
            <w:bottom w:w="0" w:type="dxa"/>
            <w:right w:w="108" w:type="dxa"/>
          </w:tblCellMar>
        </w:tblPrEx>
        <w:trPr>
          <w:trHeight w:val="799" w:hRule="atLeast"/>
        </w:trPr>
        <w:tc>
          <w:tcPr>
            <w:tcW w:w="11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序号</w:t>
            </w:r>
          </w:p>
        </w:tc>
        <w:tc>
          <w:tcPr>
            <w:tcW w:w="6088" w:type="dxa"/>
            <w:tcBorders>
              <w:top w:val="single" w:color="auto" w:sz="4" w:space="0"/>
              <w:left w:val="nil"/>
              <w:bottom w:val="single" w:color="auto" w:sz="4" w:space="0"/>
              <w:right w:val="single" w:color="auto" w:sz="4" w:space="0"/>
            </w:tcBorders>
            <w:shd w:val="clear" w:color="auto" w:fill="auto"/>
            <w:noWrap w:val="0"/>
            <w:vAlign w:val="center"/>
          </w:tcPr>
          <w:p>
            <w:pPr>
              <w:widowControl/>
              <w:ind w:firstLine="643"/>
              <w:jc w:val="center"/>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文  件  名</w:t>
            </w:r>
          </w:p>
        </w:tc>
        <w:tc>
          <w:tcPr>
            <w:tcW w:w="212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文  号</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备注</w:t>
            </w:r>
          </w:p>
        </w:tc>
      </w:tr>
      <w:tr>
        <w:tblPrEx>
          <w:tblCellMar>
            <w:top w:w="0" w:type="dxa"/>
            <w:left w:w="108" w:type="dxa"/>
            <w:bottom w:w="0" w:type="dxa"/>
            <w:right w:w="108" w:type="dxa"/>
          </w:tblCellMar>
        </w:tblPrEx>
        <w:trPr>
          <w:trHeight w:val="1227" w:hRule="atLeast"/>
        </w:trPr>
        <w:tc>
          <w:tcPr>
            <w:tcW w:w="11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w:t>
            </w:r>
          </w:p>
        </w:tc>
        <w:tc>
          <w:tcPr>
            <w:tcW w:w="6088" w:type="dxa"/>
            <w:tcBorders>
              <w:top w:val="nil"/>
              <w:left w:val="nil"/>
              <w:bottom w:val="single" w:color="auto" w:sz="4" w:space="0"/>
              <w:right w:val="single" w:color="auto" w:sz="4" w:space="0"/>
            </w:tcBorders>
            <w:shd w:val="clear" w:color="auto" w:fill="auto"/>
            <w:noWrap w:val="0"/>
            <w:vAlign w:val="center"/>
          </w:tcPr>
          <w:p>
            <w:pPr>
              <w:spacing w:line="380" w:lineRule="exact"/>
              <w:jc w:val="left"/>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cs="宋体"/>
                <w:color w:val="000000"/>
                <w:kern w:val="0"/>
                <w:sz w:val="32"/>
                <w:szCs w:val="32"/>
              </w:rPr>
              <w:t>洮南市人民政府</w:t>
            </w:r>
            <w:r>
              <w:rPr>
                <w:rFonts w:hint="eastAsia" w:ascii="仿宋_GB2312" w:hAnsi="宋体" w:eastAsia="仿宋_GB2312"/>
                <w:sz w:val="32"/>
                <w:szCs w:val="32"/>
              </w:rPr>
              <w:t>关于进一步加强城市建设规划管理审批工作的通知》</w:t>
            </w:r>
          </w:p>
        </w:tc>
        <w:tc>
          <w:tcPr>
            <w:tcW w:w="2128" w:type="dxa"/>
            <w:tcBorders>
              <w:top w:val="nil"/>
              <w:left w:val="nil"/>
              <w:bottom w:val="single" w:color="auto" w:sz="4" w:space="0"/>
              <w:right w:val="single" w:color="auto" w:sz="4" w:space="0"/>
            </w:tcBorders>
            <w:shd w:val="clear" w:color="auto" w:fill="auto"/>
            <w:noWrap w:val="0"/>
            <w:vAlign w:val="center"/>
          </w:tcPr>
          <w:p>
            <w:pPr>
              <w:spacing w:line="440" w:lineRule="exact"/>
              <w:jc w:val="center"/>
              <w:rPr>
                <w:rFonts w:ascii="仿宋_GB2312" w:hAnsi="宋体" w:eastAsia="仿宋_GB2312"/>
                <w:sz w:val="32"/>
                <w:szCs w:val="32"/>
              </w:rPr>
            </w:pPr>
            <w:r>
              <w:rPr>
                <w:rFonts w:hint="eastAsia" w:ascii="仿宋_GB2312" w:hAnsi="宋体" w:eastAsia="仿宋_GB2312"/>
                <w:sz w:val="32"/>
                <w:szCs w:val="32"/>
              </w:rPr>
              <w:t>洮政发〔2002</w:t>
            </w:r>
            <w:r>
              <w:rPr>
                <w:rFonts w:ascii="仿宋_GB2312" w:hAnsi="宋体" w:eastAsia="仿宋_GB2312"/>
                <w:sz w:val="32"/>
                <w:szCs w:val="32"/>
              </w:rPr>
              <w:t>〕</w:t>
            </w:r>
            <w:r>
              <w:rPr>
                <w:rFonts w:hint="eastAsia" w:ascii="仿宋_GB2312" w:hAnsi="宋体" w:eastAsia="仿宋_GB2312"/>
                <w:sz w:val="32"/>
                <w:szCs w:val="32"/>
              </w:rPr>
              <w:t>23号</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p>
        </w:tc>
      </w:tr>
      <w:tr>
        <w:tblPrEx>
          <w:tblCellMar>
            <w:top w:w="0" w:type="dxa"/>
            <w:left w:w="108" w:type="dxa"/>
            <w:bottom w:w="0" w:type="dxa"/>
            <w:right w:w="108" w:type="dxa"/>
          </w:tblCellMar>
        </w:tblPrEx>
        <w:trPr>
          <w:trHeight w:val="1683" w:hRule="atLeast"/>
        </w:trPr>
        <w:tc>
          <w:tcPr>
            <w:tcW w:w="11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w:t>
            </w:r>
          </w:p>
        </w:tc>
        <w:tc>
          <w:tcPr>
            <w:tcW w:w="6088" w:type="dxa"/>
            <w:tcBorders>
              <w:top w:val="nil"/>
              <w:left w:val="nil"/>
              <w:bottom w:val="single" w:color="auto" w:sz="4" w:space="0"/>
              <w:right w:val="single" w:color="auto" w:sz="4" w:space="0"/>
            </w:tcBorders>
            <w:shd w:val="clear" w:color="auto" w:fill="auto"/>
            <w:noWrap w:val="0"/>
            <w:vAlign w:val="center"/>
          </w:tcPr>
          <w:p>
            <w:pPr>
              <w:spacing w:line="380" w:lineRule="exact"/>
              <w:jc w:val="left"/>
              <w:rPr>
                <w:rFonts w:ascii="仿宋_GB2312" w:eastAsia="仿宋_GB2312"/>
                <w:sz w:val="32"/>
                <w:szCs w:val="32"/>
              </w:rPr>
            </w:pPr>
            <w:r>
              <w:rPr>
                <w:rFonts w:hint="eastAsia" w:ascii="仿宋_GB2312" w:eastAsia="仿宋_GB2312"/>
                <w:sz w:val="32"/>
                <w:szCs w:val="32"/>
              </w:rPr>
              <w:t>《洮南市人民政府办公室关于转发市民政局等部门制定的洮南市城乡医疗救助实施细则（试行）的通知》</w:t>
            </w:r>
          </w:p>
        </w:tc>
        <w:tc>
          <w:tcPr>
            <w:tcW w:w="2128" w:type="dxa"/>
            <w:tcBorders>
              <w:top w:val="nil"/>
              <w:left w:val="nil"/>
              <w:bottom w:val="single" w:color="auto" w:sz="4" w:space="0"/>
              <w:right w:val="single" w:color="auto" w:sz="4" w:space="0"/>
            </w:tcBorders>
            <w:shd w:val="clear" w:color="auto" w:fill="auto"/>
            <w:noWrap w:val="0"/>
            <w:vAlign w:val="center"/>
          </w:tcPr>
          <w:p>
            <w:pPr>
              <w:spacing w:line="440" w:lineRule="exact"/>
              <w:jc w:val="center"/>
              <w:rPr>
                <w:rFonts w:ascii="仿宋_GB2312" w:hAnsi="宋体" w:eastAsia="仿宋_GB2312"/>
                <w:sz w:val="32"/>
                <w:szCs w:val="32"/>
              </w:rPr>
            </w:pPr>
            <w:r>
              <w:rPr>
                <w:rFonts w:hint="eastAsia" w:ascii="仿宋_GB2312" w:hAnsi="宋体" w:eastAsia="仿宋_GB2312"/>
                <w:sz w:val="32"/>
                <w:szCs w:val="32"/>
              </w:rPr>
              <w:t>洮政办发</w:t>
            </w:r>
            <w:r>
              <w:rPr>
                <w:rFonts w:hint="eastAsia" w:ascii="仿宋_GB2312" w:hAnsi="仿宋_GB2312" w:eastAsia="仿宋_GB2312" w:cs="仿宋_GB2312"/>
                <w:sz w:val="32"/>
                <w:szCs w:val="32"/>
              </w:rPr>
              <w:t>〔2008〕</w:t>
            </w:r>
            <w:r>
              <w:rPr>
                <w:rFonts w:hint="eastAsia" w:ascii="仿宋_GB2312" w:hAnsi="宋体" w:eastAsia="仿宋_GB2312"/>
                <w:sz w:val="32"/>
                <w:szCs w:val="32"/>
              </w:rPr>
              <w:t>60号</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640"/>
              <w:jc w:val="left"/>
              <w:rPr>
                <w:rFonts w:ascii="仿宋_GB2312" w:hAnsi="宋体" w:eastAsia="仿宋_GB2312" w:cs="宋体"/>
                <w:color w:val="000000"/>
                <w:kern w:val="0"/>
                <w:sz w:val="32"/>
                <w:szCs w:val="32"/>
              </w:rPr>
            </w:pPr>
          </w:p>
        </w:tc>
      </w:tr>
      <w:tr>
        <w:tblPrEx>
          <w:tblCellMar>
            <w:top w:w="0" w:type="dxa"/>
            <w:left w:w="108" w:type="dxa"/>
            <w:bottom w:w="0" w:type="dxa"/>
            <w:right w:w="108" w:type="dxa"/>
          </w:tblCellMar>
        </w:tblPrEx>
        <w:trPr>
          <w:trHeight w:val="1267" w:hRule="atLeast"/>
        </w:trPr>
        <w:tc>
          <w:tcPr>
            <w:tcW w:w="11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w:t>
            </w:r>
          </w:p>
        </w:tc>
        <w:tc>
          <w:tcPr>
            <w:tcW w:w="6088" w:type="dxa"/>
            <w:tcBorders>
              <w:top w:val="nil"/>
              <w:left w:val="nil"/>
              <w:bottom w:val="single" w:color="auto" w:sz="4" w:space="0"/>
              <w:right w:val="single" w:color="auto" w:sz="4" w:space="0"/>
            </w:tcBorders>
            <w:shd w:val="clear" w:color="auto" w:fill="auto"/>
            <w:noWrap w:val="0"/>
            <w:vAlign w:val="center"/>
          </w:tcPr>
          <w:p>
            <w:pPr>
              <w:spacing w:line="380" w:lineRule="exact"/>
              <w:jc w:val="left"/>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cs="宋体"/>
                <w:color w:val="000000"/>
                <w:kern w:val="0"/>
                <w:sz w:val="32"/>
                <w:szCs w:val="32"/>
              </w:rPr>
              <w:t>洮南市人民政府办公室关于印发</w:t>
            </w:r>
            <w:r>
              <w:rPr>
                <w:rFonts w:hint="eastAsia" w:ascii="仿宋_GB2312" w:hAnsi="宋体" w:eastAsia="仿宋_GB2312"/>
                <w:sz w:val="32"/>
                <w:szCs w:val="32"/>
              </w:rPr>
              <w:t>洮南市棚户区（危旧房）改造实施方案的通知》</w:t>
            </w:r>
          </w:p>
        </w:tc>
        <w:tc>
          <w:tcPr>
            <w:tcW w:w="2128" w:type="dxa"/>
            <w:tcBorders>
              <w:top w:val="nil"/>
              <w:left w:val="nil"/>
              <w:bottom w:val="single" w:color="auto" w:sz="4" w:space="0"/>
              <w:right w:val="single" w:color="auto" w:sz="4" w:space="0"/>
            </w:tcBorders>
            <w:shd w:val="clear" w:color="auto" w:fill="auto"/>
            <w:noWrap w:val="0"/>
            <w:vAlign w:val="center"/>
          </w:tcPr>
          <w:p>
            <w:pPr>
              <w:spacing w:line="440" w:lineRule="exact"/>
              <w:jc w:val="center"/>
              <w:rPr>
                <w:rFonts w:ascii="仿宋_GB2312" w:hAnsi="宋体" w:eastAsia="仿宋_GB2312"/>
                <w:sz w:val="32"/>
                <w:szCs w:val="32"/>
              </w:rPr>
            </w:pPr>
            <w:r>
              <w:rPr>
                <w:rFonts w:hint="eastAsia" w:ascii="仿宋_GB2312" w:hAnsi="宋体" w:eastAsia="仿宋_GB2312"/>
                <w:sz w:val="32"/>
                <w:szCs w:val="32"/>
              </w:rPr>
              <w:t>洮政办发</w:t>
            </w:r>
            <w:r>
              <w:rPr>
                <w:rFonts w:hint="eastAsia" w:ascii="仿宋_GB2312" w:hAnsi="仿宋_GB2312" w:eastAsia="仿宋_GB2312" w:cs="仿宋_GB2312"/>
                <w:sz w:val="32"/>
                <w:szCs w:val="32"/>
              </w:rPr>
              <w:t>〔2009〕</w:t>
            </w:r>
            <w:r>
              <w:rPr>
                <w:rFonts w:hint="eastAsia" w:ascii="仿宋_GB2312" w:hAnsi="宋体" w:eastAsia="仿宋_GB2312"/>
                <w:sz w:val="32"/>
                <w:szCs w:val="32"/>
              </w:rPr>
              <w:t>86号</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640"/>
              <w:jc w:val="left"/>
              <w:rPr>
                <w:rFonts w:ascii="仿宋_GB2312" w:hAnsi="宋体" w:eastAsia="仿宋_GB2312" w:cs="宋体"/>
                <w:color w:val="000000"/>
                <w:kern w:val="0"/>
                <w:sz w:val="32"/>
                <w:szCs w:val="32"/>
              </w:rPr>
            </w:pPr>
          </w:p>
        </w:tc>
      </w:tr>
      <w:tr>
        <w:tblPrEx>
          <w:tblCellMar>
            <w:top w:w="0" w:type="dxa"/>
            <w:left w:w="108" w:type="dxa"/>
            <w:bottom w:w="0" w:type="dxa"/>
            <w:right w:w="108" w:type="dxa"/>
          </w:tblCellMar>
        </w:tblPrEx>
        <w:trPr>
          <w:trHeight w:val="1337" w:hRule="atLeast"/>
        </w:trPr>
        <w:tc>
          <w:tcPr>
            <w:tcW w:w="11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w:t>
            </w:r>
          </w:p>
        </w:tc>
        <w:tc>
          <w:tcPr>
            <w:tcW w:w="6088" w:type="dxa"/>
            <w:tcBorders>
              <w:top w:val="nil"/>
              <w:left w:val="nil"/>
              <w:bottom w:val="single" w:color="auto" w:sz="4" w:space="0"/>
              <w:right w:val="single" w:color="auto" w:sz="4" w:space="0"/>
            </w:tcBorders>
            <w:shd w:val="clear" w:color="auto" w:fill="auto"/>
            <w:noWrap w:val="0"/>
            <w:vAlign w:val="center"/>
          </w:tcPr>
          <w:p>
            <w:pPr>
              <w:spacing w:line="380" w:lineRule="exact"/>
              <w:jc w:val="left"/>
              <w:rPr>
                <w:rFonts w:ascii="仿宋_GB2312" w:hAnsi="宋体" w:eastAsia="仿宋_GB2312"/>
                <w:sz w:val="32"/>
                <w:szCs w:val="32"/>
              </w:rPr>
            </w:pPr>
            <w:r>
              <w:rPr>
                <w:rFonts w:hint="eastAsia" w:ascii="仿宋_GB2312" w:hAnsi="宋体" w:eastAsia="仿宋_GB2312"/>
                <w:sz w:val="32"/>
                <w:szCs w:val="32"/>
              </w:rPr>
              <w:t>《洮南市人民政府关于印发洮南市财政扶贫资金管理办法的通知》</w:t>
            </w:r>
          </w:p>
        </w:tc>
        <w:tc>
          <w:tcPr>
            <w:tcW w:w="2128" w:type="dxa"/>
            <w:tcBorders>
              <w:top w:val="nil"/>
              <w:left w:val="nil"/>
              <w:bottom w:val="single" w:color="auto" w:sz="4" w:space="0"/>
              <w:right w:val="single" w:color="auto" w:sz="4" w:space="0"/>
            </w:tcBorders>
            <w:shd w:val="clear" w:color="auto" w:fill="auto"/>
            <w:noWrap w:val="0"/>
            <w:vAlign w:val="center"/>
          </w:tcPr>
          <w:p>
            <w:pPr>
              <w:spacing w:line="440" w:lineRule="exact"/>
              <w:jc w:val="center"/>
              <w:rPr>
                <w:rFonts w:ascii="仿宋_GB2312" w:hAnsi="宋体" w:eastAsia="仿宋_GB2312"/>
                <w:sz w:val="32"/>
                <w:szCs w:val="32"/>
              </w:rPr>
            </w:pPr>
            <w:r>
              <w:rPr>
                <w:rFonts w:hint="eastAsia" w:ascii="仿宋_GB2312" w:hAnsi="宋体" w:eastAsia="仿宋_GB2312"/>
                <w:sz w:val="32"/>
                <w:szCs w:val="32"/>
              </w:rPr>
              <w:t>洮政发</w:t>
            </w:r>
          </w:p>
          <w:p>
            <w:pPr>
              <w:spacing w:line="440" w:lineRule="exact"/>
              <w:jc w:val="center"/>
              <w:rPr>
                <w:rFonts w:ascii="仿宋_GB2312" w:hAnsi="宋体" w:eastAsia="仿宋_GB2312"/>
                <w:sz w:val="32"/>
                <w:szCs w:val="32"/>
              </w:rPr>
            </w:pPr>
            <w:r>
              <w:rPr>
                <w:rFonts w:hint="eastAsia" w:ascii="仿宋_GB2312" w:hAnsi="仿宋_GB2312" w:eastAsia="仿宋_GB2312" w:cs="仿宋_GB2312"/>
                <w:sz w:val="32"/>
                <w:szCs w:val="32"/>
              </w:rPr>
              <w:t>〔2017〕</w:t>
            </w:r>
            <w:r>
              <w:rPr>
                <w:rFonts w:hint="eastAsia" w:ascii="仿宋_GB2312" w:hAnsi="宋体" w:eastAsia="仿宋_GB2312"/>
                <w:sz w:val="32"/>
                <w:szCs w:val="32"/>
              </w:rPr>
              <w:t>27号</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p>
        </w:tc>
      </w:tr>
      <w:tr>
        <w:tblPrEx>
          <w:tblCellMar>
            <w:top w:w="0" w:type="dxa"/>
            <w:left w:w="108" w:type="dxa"/>
            <w:bottom w:w="0" w:type="dxa"/>
            <w:right w:w="108" w:type="dxa"/>
          </w:tblCellMar>
        </w:tblPrEx>
        <w:trPr>
          <w:trHeight w:val="1426" w:hRule="atLeast"/>
        </w:trPr>
        <w:tc>
          <w:tcPr>
            <w:tcW w:w="11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w:t>
            </w:r>
          </w:p>
        </w:tc>
        <w:tc>
          <w:tcPr>
            <w:tcW w:w="6088" w:type="dxa"/>
            <w:tcBorders>
              <w:top w:val="nil"/>
              <w:left w:val="nil"/>
              <w:bottom w:val="single" w:color="auto" w:sz="4" w:space="0"/>
              <w:right w:val="single" w:color="auto" w:sz="4" w:space="0"/>
            </w:tcBorders>
            <w:shd w:val="clear" w:color="auto" w:fill="auto"/>
            <w:noWrap w:val="0"/>
            <w:vAlign w:val="center"/>
          </w:tcPr>
          <w:p>
            <w:pPr>
              <w:spacing w:line="380" w:lineRule="exact"/>
              <w:jc w:val="left"/>
              <w:rPr>
                <w:rFonts w:ascii="仿宋_GB2312" w:hAnsi="宋体" w:eastAsia="仿宋_GB2312"/>
                <w:sz w:val="32"/>
                <w:szCs w:val="32"/>
              </w:rPr>
            </w:pPr>
            <w:r>
              <w:rPr>
                <w:rFonts w:hint="eastAsia" w:ascii="仿宋_GB2312" w:hAnsi="宋体" w:eastAsia="仿宋_GB2312"/>
                <w:sz w:val="32"/>
                <w:szCs w:val="32"/>
              </w:rPr>
              <w:t>《洮南市人民政府关于印发洮南市统筹整合使用财政涉农资金管理办法的通知》</w:t>
            </w:r>
          </w:p>
        </w:tc>
        <w:tc>
          <w:tcPr>
            <w:tcW w:w="2128" w:type="dxa"/>
            <w:tcBorders>
              <w:top w:val="nil"/>
              <w:left w:val="nil"/>
              <w:bottom w:val="single" w:color="auto" w:sz="4" w:space="0"/>
              <w:right w:val="single" w:color="auto" w:sz="4" w:space="0"/>
            </w:tcBorders>
            <w:shd w:val="clear" w:color="auto" w:fill="auto"/>
            <w:noWrap w:val="0"/>
            <w:vAlign w:val="center"/>
          </w:tcPr>
          <w:p>
            <w:pPr>
              <w:spacing w:line="440" w:lineRule="exact"/>
              <w:jc w:val="center"/>
              <w:rPr>
                <w:rFonts w:ascii="仿宋_GB2312" w:hAnsi="宋体" w:eastAsia="仿宋_GB2312"/>
                <w:sz w:val="32"/>
                <w:szCs w:val="32"/>
              </w:rPr>
            </w:pPr>
            <w:r>
              <w:rPr>
                <w:rFonts w:hint="eastAsia" w:ascii="仿宋_GB2312" w:hAnsi="宋体" w:eastAsia="仿宋_GB2312"/>
                <w:sz w:val="32"/>
                <w:szCs w:val="32"/>
              </w:rPr>
              <w:t>洮政发</w:t>
            </w:r>
          </w:p>
          <w:p>
            <w:pPr>
              <w:spacing w:line="440" w:lineRule="exact"/>
              <w:jc w:val="center"/>
              <w:rPr>
                <w:rFonts w:ascii="仿宋_GB2312" w:hAnsi="宋体" w:eastAsia="仿宋_GB2312"/>
                <w:sz w:val="32"/>
                <w:szCs w:val="32"/>
              </w:rPr>
            </w:pPr>
            <w:r>
              <w:rPr>
                <w:rFonts w:hint="eastAsia" w:ascii="仿宋_GB2312" w:hAnsi="仿宋_GB2312" w:eastAsia="仿宋_GB2312" w:cs="仿宋_GB2312"/>
                <w:sz w:val="32"/>
                <w:szCs w:val="32"/>
              </w:rPr>
              <w:t>〔2017〕</w:t>
            </w:r>
            <w:r>
              <w:rPr>
                <w:rFonts w:hint="eastAsia" w:ascii="仿宋_GB2312" w:hAnsi="宋体" w:eastAsia="仿宋_GB2312"/>
                <w:sz w:val="32"/>
                <w:szCs w:val="32"/>
              </w:rPr>
              <w:t>28号</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p>
        </w:tc>
      </w:tr>
    </w:tbl>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hint="eastAsia" w:ascii="黑体" w:hAnsi="黑体" w:eastAsia="黑体"/>
          <w:sz w:val="32"/>
          <w:szCs w:val="32"/>
        </w:rPr>
      </w:pPr>
      <w:r>
        <w:rPr>
          <w:rFonts w:hint="eastAsia" w:ascii="黑体" w:hAnsi="黑体" w:eastAsia="黑体"/>
          <w:sz w:val="32"/>
          <w:szCs w:val="32"/>
        </w:rPr>
        <w:t>附件3</w:t>
      </w:r>
    </w:p>
    <w:p>
      <w:pPr>
        <w:spacing w:line="500" w:lineRule="exact"/>
        <w:jc w:val="left"/>
        <w:rPr>
          <w:rFonts w:hint="eastAsia" w:ascii="黑体" w:hAnsi="黑体" w:eastAsia="黑体"/>
          <w:sz w:val="28"/>
          <w:szCs w:val="32"/>
        </w:rPr>
      </w:pPr>
    </w:p>
    <w:p>
      <w:pPr>
        <w:jc w:val="center"/>
        <w:rPr>
          <w:rFonts w:hint="eastAsia" w:ascii="黑体" w:hAnsi="黑体" w:eastAsia="黑体"/>
          <w:sz w:val="32"/>
          <w:szCs w:val="32"/>
        </w:rPr>
      </w:pPr>
      <w:r>
        <w:rPr>
          <w:rFonts w:hint="eastAsia" w:ascii="宋体" w:hAnsi="宋体"/>
          <w:b/>
          <w:sz w:val="44"/>
          <w:szCs w:val="44"/>
        </w:rPr>
        <w:t>失效的规范性文件目录</w:t>
      </w:r>
    </w:p>
    <w:p>
      <w:pPr>
        <w:jc w:val="left"/>
        <w:rPr>
          <w:rFonts w:ascii="黑体" w:hAnsi="黑体" w:eastAsia="黑体"/>
          <w:sz w:val="32"/>
          <w:szCs w:val="32"/>
        </w:rPr>
      </w:pPr>
    </w:p>
    <w:tbl>
      <w:tblPr>
        <w:tblStyle w:val="4"/>
        <w:tblW w:w="10490" w:type="dxa"/>
        <w:tblInd w:w="-743" w:type="dxa"/>
        <w:tblLayout w:type="autofit"/>
        <w:tblCellMar>
          <w:top w:w="0" w:type="dxa"/>
          <w:left w:w="108" w:type="dxa"/>
          <w:bottom w:w="0" w:type="dxa"/>
          <w:right w:w="108" w:type="dxa"/>
        </w:tblCellMar>
      </w:tblPr>
      <w:tblGrid>
        <w:gridCol w:w="993"/>
        <w:gridCol w:w="6237"/>
        <w:gridCol w:w="2126"/>
        <w:gridCol w:w="1134"/>
      </w:tblGrid>
      <w:tr>
        <w:tblPrEx>
          <w:tblCellMar>
            <w:top w:w="0" w:type="dxa"/>
            <w:left w:w="108" w:type="dxa"/>
            <w:bottom w:w="0" w:type="dxa"/>
            <w:right w:w="108" w:type="dxa"/>
          </w:tblCellMar>
        </w:tblPrEx>
        <w:trPr>
          <w:trHeight w:val="761"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序号</w:t>
            </w:r>
          </w:p>
        </w:tc>
        <w:tc>
          <w:tcPr>
            <w:tcW w:w="6237" w:type="dxa"/>
            <w:tcBorders>
              <w:top w:val="single" w:color="auto" w:sz="4" w:space="0"/>
              <w:left w:val="nil"/>
              <w:bottom w:val="single" w:color="auto" w:sz="4" w:space="0"/>
              <w:right w:val="single" w:color="auto" w:sz="4" w:space="0"/>
            </w:tcBorders>
            <w:shd w:val="clear" w:color="auto" w:fill="auto"/>
            <w:noWrap w:val="0"/>
            <w:vAlign w:val="center"/>
          </w:tcPr>
          <w:p>
            <w:pPr>
              <w:widowControl/>
              <w:ind w:firstLine="643"/>
              <w:jc w:val="center"/>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文  件  名</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文  号</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备注</w:t>
            </w:r>
          </w:p>
        </w:tc>
      </w:tr>
      <w:tr>
        <w:tblPrEx>
          <w:tblCellMar>
            <w:top w:w="0" w:type="dxa"/>
            <w:left w:w="108" w:type="dxa"/>
            <w:bottom w:w="0" w:type="dxa"/>
            <w:right w:w="108" w:type="dxa"/>
          </w:tblCellMar>
        </w:tblPrEx>
        <w:trPr>
          <w:trHeight w:val="799"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80" w:lineRule="exact"/>
              <w:jc w:val="center"/>
              <w:rPr>
                <w:rFonts w:ascii="仿宋_GB2312" w:eastAsia="仿宋_GB2312"/>
                <w:sz w:val="32"/>
                <w:szCs w:val="32"/>
              </w:rPr>
            </w:pPr>
            <w:r>
              <w:rPr>
                <w:rFonts w:hint="eastAsia" w:ascii="仿宋_GB2312" w:eastAsia="仿宋_GB2312"/>
                <w:sz w:val="32"/>
                <w:szCs w:val="32"/>
              </w:rPr>
              <w:t>1</w:t>
            </w:r>
          </w:p>
        </w:tc>
        <w:tc>
          <w:tcPr>
            <w:tcW w:w="6237" w:type="dxa"/>
            <w:tcBorders>
              <w:top w:val="single" w:color="auto" w:sz="4" w:space="0"/>
              <w:left w:val="nil"/>
              <w:bottom w:val="single" w:color="auto" w:sz="4" w:space="0"/>
              <w:right w:val="single" w:color="auto" w:sz="4" w:space="0"/>
            </w:tcBorders>
            <w:shd w:val="clear" w:color="auto" w:fill="auto"/>
            <w:noWrap w:val="0"/>
            <w:vAlign w:val="center"/>
          </w:tcPr>
          <w:p>
            <w:pPr>
              <w:spacing w:line="380" w:lineRule="exact"/>
              <w:jc w:val="left"/>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cs="宋体"/>
                <w:color w:val="000000"/>
                <w:kern w:val="0"/>
                <w:sz w:val="32"/>
                <w:szCs w:val="32"/>
              </w:rPr>
              <w:t>洮南市人民政府办公室关于印发</w:t>
            </w:r>
            <w:r>
              <w:rPr>
                <w:rFonts w:hint="eastAsia" w:ascii="仿宋_GB2312" w:hAnsi="宋体" w:eastAsia="仿宋_GB2312"/>
                <w:sz w:val="32"/>
                <w:szCs w:val="32"/>
              </w:rPr>
              <w:t>洮南市城镇居民基本医疗保险试点实施方案的通知》</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spacing w:line="480" w:lineRule="exact"/>
              <w:jc w:val="center"/>
              <w:rPr>
                <w:rFonts w:ascii="仿宋_GB2312" w:hAnsi="宋体" w:eastAsia="仿宋_GB2312"/>
                <w:sz w:val="32"/>
                <w:szCs w:val="32"/>
              </w:rPr>
            </w:pPr>
            <w:r>
              <w:rPr>
                <w:rFonts w:hint="eastAsia" w:ascii="仿宋_GB2312" w:hAnsi="宋体" w:eastAsia="仿宋_GB2312"/>
                <w:sz w:val="32"/>
                <w:szCs w:val="32"/>
              </w:rPr>
              <w:t>洮政办发</w:t>
            </w:r>
            <w:r>
              <w:rPr>
                <w:rFonts w:hint="eastAsia" w:ascii="仿宋_GB2312" w:hAnsi="仿宋_GB2312" w:eastAsia="仿宋_GB2312" w:cs="仿宋_GB2312"/>
                <w:sz w:val="32"/>
                <w:szCs w:val="32"/>
              </w:rPr>
              <w:t>〔2008〕</w:t>
            </w:r>
            <w:r>
              <w:rPr>
                <w:rFonts w:hint="eastAsia" w:ascii="仿宋_GB2312" w:hAnsi="宋体" w:eastAsia="仿宋_GB2312"/>
                <w:sz w:val="32"/>
                <w:szCs w:val="32"/>
              </w:rPr>
              <w:t>37号</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ind w:firstLine="643"/>
              <w:jc w:val="center"/>
              <w:rPr>
                <w:rFonts w:ascii="仿宋_GB2312" w:hAnsi="宋体" w:eastAsia="仿宋_GB2312" w:cs="宋体"/>
                <w:b/>
                <w:bCs/>
                <w:color w:val="000000"/>
                <w:kern w:val="0"/>
                <w:sz w:val="32"/>
                <w:szCs w:val="32"/>
              </w:rPr>
            </w:pPr>
          </w:p>
        </w:tc>
      </w:tr>
      <w:tr>
        <w:tblPrEx>
          <w:tblCellMar>
            <w:top w:w="0" w:type="dxa"/>
            <w:left w:w="108" w:type="dxa"/>
            <w:bottom w:w="0" w:type="dxa"/>
            <w:right w:w="108" w:type="dxa"/>
          </w:tblCellMar>
        </w:tblPrEx>
        <w:trPr>
          <w:trHeight w:val="799"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8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w:t>
            </w:r>
          </w:p>
        </w:tc>
        <w:tc>
          <w:tcPr>
            <w:tcW w:w="6237" w:type="dxa"/>
            <w:tcBorders>
              <w:top w:val="single" w:color="auto" w:sz="4" w:space="0"/>
              <w:left w:val="nil"/>
              <w:bottom w:val="single" w:color="auto" w:sz="4" w:space="0"/>
              <w:right w:val="single" w:color="auto" w:sz="4" w:space="0"/>
            </w:tcBorders>
            <w:shd w:val="clear" w:color="auto" w:fill="auto"/>
            <w:noWrap w:val="0"/>
            <w:vAlign w:val="center"/>
          </w:tcPr>
          <w:p>
            <w:pPr>
              <w:spacing w:line="380" w:lineRule="exact"/>
              <w:jc w:val="left"/>
              <w:rPr>
                <w:rFonts w:ascii="仿宋_GB2312" w:eastAsia="仿宋_GB2312"/>
                <w:sz w:val="32"/>
                <w:szCs w:val="32"/>
              </w:rPr>
            </w:pPr>
            <w:r>
              <w:rPr>
                <w:rFonts w:hint="eastAsia" w:ascii="仿宋_GB2312" w:eastAsia="仿宋_GB2312"/>
                <w:sz w:val="32"/>
                <w:szCs w:val="32"/>
              </w:rPr>
              <w:t>《</w:t>
            </w:r>
            <w:r>
              <w:rPr>
                <w:rFonts w:hint="eastAsia" w:ascii="仿宋_GB2312" w:hAnsi="宋体" w:eastAsia="仿宋_GB2312" w:cs="宋体"/>
                <w:color w:val="000000"/>
                <w:kern w:val="0"/>
                <w:sz w:val="32"/>
                <w:szCs w:val="32"/>
              </w:rPr>
              <w:t>洮南市人民政府办公室关于印发</w:t>
            </w:r>
            <w:r>
              <w:rPr>
                <w:rFonts w:hint="eastAsia" w:ascii="仿宋_GB2312" w:eastAsia="仿宋_GB2312"/>
                <w:sz w:val="32"/>
                <w:szCs w:val="32"/>
              </w:rPr>
              <w:t>洮南市城市污水处理费征收实施方案的通知》</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spacing w:line="480" w:lineRule="exact"/>
              <w:jc w:val="center"/>
              <w:rPr>
                <w:rFonts w:ascii="仿宋_GB2312" w:hAnsi="宋体" w:eastAsia="仿宋_GB2312"/>
                <w:sz w:val="32"/>
                <w:szCs w:val="32"/>
              </w:rPr>
            </w:pPr>
            <w:r>
              <w:rPr>
                <w:rFonts w:hint="eastAsia" w:ascii="仿宋_GB2312" w:hAnsi="宋体" w:eastAsia="仿宋_GB2312"/>
                <w:sz w:val="32"/>
                <w:szCs w:val="32"/>
              </w:rPr>
              <w:t>洮政办发</w:t>
            </w:r>
            <w:r>
              <w:rPr>
                <w:rFonts w:hint="eastAsia" w:ascii="仿宋_GB2312" w:hAnsi="仿宋_GB2312" w:eastAsia="仿宋_GB2312" w:cs="仿宋_GB2312"/>
                <w:sz w:val="32"/>
                <w:szCs w:val="32"/>
              </w:rPr>
              <w:t>〔2011〕</w:t>
            </w:r>
            <w:r>
              <w:rPr>
                <w:rFonts w:hint="eastAsia" w:ascii="仿宋_GB2312" w:hAnsi="宋体" w:eastAsia="仿宋_GB2312"/>
                <w:sz w:val="32"/>
                <w:szCs w:val="32"/>
              </w:rPr>
              <w:t>36号</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80" w:lineRule="exact"/>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p>
        </w:tc>
      </w:tr>
      <w:tr>
        <w:tblPrEx>
          <w:tblCellMar>
            <w:top w:w="0" w:type="dxa"/>
            <w:left w:w="108" w:type="dxa"/>
            <w:bottom w:w="0" w:type="dxa"/>
            <w:right w:w="108" w:type="dxa"/>
          </w:tblCellMar>
        </w:tblPrEx>
        <w:trPr>
          <w:trHeight w:val="799"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8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w:t>
            </w:r>
          </w:p>
        </w:tc>
        <w:tc>
          <w:tcPr>
            <w:tcW w:w="6237" w:type="dxa"/>
            <w:tcBorders>
              <w:top w:val="single" w:color="auto" w:sz="4" w:space="0"/>
              <w:left w:val="nil"/>
              <w:bottom w:val="single" w:color="auto" w:sz="4" w:space="0"/>
              <w:right w:val="single" w:color="auto" w:sz="4" w:space="0"/>
            </w:tcBorders>
            <w:shd w:val="clear" w:color="auto" w:fill="auto"/>
            <w:noWrap w:val="0"/>
            <w:vAlign w:val="center"/>
          </w:tcPr>
          <w:p>
            <w:pPr>
              <w:spacing w:line="380" w:lineRule="exact"/>
              <w:jc w:val="left"/>
              <w:rPr>
                <w:rFonts w:ascii="仿宋_GB2312" w:hAnsi="宋体" w:eastAsia="仿宋_GB2312"/>
                <w:sz w:val="32"/>
                <w:szCs w:val="32"/>
              </w:rPr>
            </w:pPr>
            <w:r>
              <w:rPr>
                <w:rFonts w:hint="eastAsia" w:ascii="仿宋_GB2312" w:hAnsi="宋体" w:eastAsia="仿宋_GB2312"/>
                <w:sz w:val="32"/>
                <w:szCs w:val="32"/>
              </w:rPr>
              <w:t>《洮南市人民政府印发关于进一步落实安全生产监督管理职责补充规定的通知》</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spacing w:line="480" w:lineRule="exact"/>
              <w:jc w:val="center"/>
              <w:rPr>
                <w:rFonts w:ascii="仿宋_GB2312" w:hAnsi="宋体" w:eastAsia="仿宋_GB2312"/>
                <w:sz w:val="32"/>
                <w:szCs w:val="32"/>
              </w:rPr>
            </w:pPr>
            <w:r>
              <w:rPr>
                <w:rFonts w:hint="eastAsia" w:ascii="仿宋_GB2312" w:hAnsi="宋体" w:eastAsia="仿宋_GB2312"/>
                <w:sz w:val="32"/>
                <w:szCs w:val="32"/>
              </w:rPr>
              <w:t>洮政发</w:t>
            </w:r>
          </w:p>
          <w:p>
            <w:pPr>
              <w:spacing w:line="480" w:lineRule="exact"/>
              <w:jc w:val="center"/>
              <w:rPr>
                <w:rFonts w:ascii="仿宋_GB2312" w:hAnsi="宋体" w:eastAsia="仿宋_GB2312"/>
                <w:sz w:val="32"/>
                <w:szCs w:val="32"/>
              </w:rPr>
            </w:pPr>
            <w:r>
              <w:rPr>
                <w:rFonts w:hint="eastAsia" w:ascii="仿宋_GB2312" w:hAnsi="仿宋_GB2312" w:eastAsia="仿宋_GB2312" w:cs="仿宋_GB2312"/>
                <w:sz w:val="32"/>
                <w:szCs w:val="32"/>
              </w:rPr>
              <w:t>〔2012〕</w:t>
            </w:r>
            <w:r>
              <w:rPr>
                <w:rFonts w:hint="eastAsia" w:ascii="仿宋_GB2312" w:hAnsi="宋体" w:eastAsia="仿宋_GB2312"/>
                <w:sz w:val="32"/>
                <w:szCs w:val="32"/>
              </w:rPr>
              <w:t>14号</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ind w:firstLine="643"/>
              <w:jc w:val="center"/>
              <w:rPr>
                <w:rFonts w:ascii="仿宋_GB2312" w:hAnsi="宋体" w:eastAsia="仿宋_GB2312" w:cs="宋体"/>
                <w:b/>
                <w:bCs/>
                <w:color w:val="000000"/>
                <w:kern w:val="0"/>
                <w:sz w:val="32"/>
                <w:szCs w:val="32"/>
              </w:rPr>
            </w:pPr>
          </w:p>
        </w:tc>
      </w:tr>
      <w:tr>
        <w:tblPrEx>
          <w:tblCellMar>
            <w:top w:w="0" w:type="dxa"/>
            <w:left w:w="108" w:type="dxa"/>
            <w:bottom w:w="0" w:type="dxa"/>
            <w:right w:w="108" w:type="dxa"/>
          </w:tblCellMar>
        </w:tblPrEx>
        <w:trPr>
          <w:trHeight w:val="799"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48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w:t>
            </w:r>
          </w:p>
        </w:tc>
        <w:tc>
          <w:tcPr>
            <w:tcW w:w="6237" w:type="dxa"/>
            <w:tcBorders>
              <w:top w:val="nil"/>
              <w:left w:val="nil"/>
              <w:bottom w:val="single" w:color="auto" w:sz="4" w:space="0"/>
              <w:right w:val="single" w:color="auto" w:sz="4" w:space="0"/>
            </w:tcBorders>
            <w:shd w:val="clear" w:color="auto" w:fill="auto"/>
            <w:noWrap w:val="0"/>
            <w:vAlign w:val="center"/>
          </w:tcPr>
          <w:p>
            <w:pPr>
              <w:spacing w:line="380" w:lineRule="exact"/>
              <w:jc w:val="left"/>
              <w:rPr>
                <w:rFonts w:ascii="仿宋_GB2312" w:hAnsi="宋体" w:eastAsia="仿宋_GB2312"/>
                <w:sz w:val="32"/>
                <w:szCs w:val="32"/>
              </w:rPr>
            </w:pPr>
            <w:r>
              <w:rPr>
                <w:rFonts w:hint="eastAsia" w:ascii="仿宋_GB2312" w:hAnsi="宋体" w:eastAsia="仿宋_GB2312"/>
                <w:sz w:val="32"/>
                <w:szCs w:val="32"/>
              </w:rPr>
              <w:t>《洮南市人民政府办公室转发市住房和城乡建设局关于进一步加强民房建设规划审批工作暂行规定的通知》</w:t>
            </w:r>
          </w:p>
        </w:tc>
        <w:tc>
          <w:tcPr>
            <w:tcW w:w="2126" w:type="dxa"/>
            <w:tcBorders>
              <w:top w:val="nil"/>
              <w:left w:val="nil"/>
              <w:bottom w:val="single" w:color="auto" w:sz="4" w:space="0"/>
              <w:right w:val="single" w:color="auto" w:sz="4" w:space="0"/>
            </w:tcBorders>
            <w:shd w:val="clear" w:color="auto" w:fill="auto"/>
            <w:noWrap w:val="0"/>
            <w:vAlign w:val="center"/>
          </w:tcPr>
          <w:p>
            <w:pPr>
              <w:spacing w:line="480" w:lineRule="exact"/>
              <w:jc w:val="center"/>
              <w:rPr>
                <w:rFonts w:ascii="仿宋_GB2312" w:hAnsi="宋体" w:eastAsia="仿宋_GB2312"/>
                <w:sz w:val="32"/>
                <w:szCs w:val="32"/>
              </w:rPr>
            </w:pPr>
            <w:r>
              <w:rPr>
                <w:rFonts w:hint="eastAsia" w:ascii="仿宋_GB2312" w:hAnsi="宋体" w:eastAsia="仿宋_GB2312"/>
                <w:sz w:val="32"/>
                <w:szCs w:val="32"/>
              </w:rPr>
              <w:t>洮政办发</w:t>
            </w:r>
            <w:r>
              <w:rPr>
                <w:rFonts w:hint="eastAsia" w:ascii="仿宋_GB2312" w:hAnsi="仿宋_GB2312" w:eastAsia="仿宋_GB2312" w:cs="仿宋_GB2312"/>
                <w:sz w:val="32"/>
                <w:szCs w:val="32"/>
              </w:rPr>
              <w:t>〔2012〕</w:t>
            </w:r>
            <w:r>
              <w:rPr>
                <w:rFonts w:hint="eastAsia" w:ascii="仿宋_GB2312" w:hAnsi="宋体" w:eastAsia="仿宋_GB2312"/>
                <w:sz w:val="32"/>
                <w:szCs w:val="32"/>
              </w:rPr>
              <w:t>19号</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p>
        </w:tc>
      </w:tr>
      <w:tr>
        <w:tblPrEx>
          <w:tblCellMar>
            <w:top w:w="0" w:type="dxa"/>
            <w:left w:w="108" w:type="dxa"/>
            <w:bottom w:w="0" w:type="dxa"/>
            <w:right w:w="108" w:type="dxa"/>
          </w:tblCellMar>
        </w:tblPrEx>
        <w:trPr>
          <w:trHeight w:val="799"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48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w:t>
            </w:r>
          </w:p>
        </w:tc>
        <w:tc>
          <w:tcPr>
            <w:tcW w:w="6237" w:type="dxa"/>
            <w:tcBorders>
              <w:top w:val="nil"/>
              <w:left w:val="nil"/>
              <w:bottom w:val="single" w:color="auto" w:sz="4" w:space="0"/>
              <w:right w:val="single" w:color="auto" w:sz="4" w:space="0"/>
            </w:tcBorders>
            <w:shd w:val="clear" w:color="auto" w:fill="auto"/>
            <w:noWrap w:val="0"/>
            <w:vAlign w:val="center"/>
          </w:tcPr>
          <w:p>
            <w:pPr>
              <w:spacing w:line="380" w:lineRule="exact"/>
              <w:jc w:val="left"/>
              <w:rPr>
                <w:rFonts w:ascii="仿宋_GB2312" w:hAnsi="宋体" w:eastAsia="仿宋_GB2312"/>
                <w:sz w:val="32"/>
                <w:szCs w:val="32"/>
              </w:rPr>
            </w:pPr>
            <w:r>
              <w:rPr>
                <w:rFonts w:hint="eastAsia" w:ascii="仿宋_GB2312" w:hAnsi="宋体" w:eastAsia="仿宋_GB2312"/>
                <w:sz w:val="32"/>
                <w:szCs w:val="32"/>
              </w:rPr>
              <w:t>《洮南市人民政府办公室关于加强城市建筑垃圾管理的通知》</w:t>
            </w:r>
          </w:p>
        </w:tc>
        <w:tc>
          <w:tcPr>
            <w:tcW w:w="2126" w:type="dxa"/>
            <w:tcBorders>
              <w:top w:val="nil"/>
              <w:left w:val="nil"/>
              <w:bottom w:val="single" w:color="auto" w:sz="4" w:space="0"/>
              <w:right w:val="single" w:color="auto" w:sz="4" w:space="0"/>
            </w:tcBorders>
            <w:shd w:val="clear" w:color="auto" w:fill="auto"/>
            <w:noWrap w:val="0"/>
            <w:vAlign w:val="center"/>
          </w:tcPr>
          <w:p>
            <w:pPr>
              <w:spacing w:line="480" w:lineRule="exact"/>
              <w:jc w:val="center"/>
              <w:rPr>
                <w:rFonts w:ascii="仿宋_GB2312" w:hAnsi="宋体" w:eastAsia="仿宋_GB2312"/>
                <w:sz w:val="32"/>
                <w:szCs w:val="32"/>
              </w:rPr>
            </w:pPr>
            <w:r>
              <w:rPr>
                <w:rFonts w:hint="eastAsia" w:ascii="仿宋_GB2312" w:hAnsi="宋体" w:eastAsia="仿宋_GB2312"/>
                <w:sz w:val="32"/>
                <w:szCs w:val="32"/>
              </w:rPr>
              <w:t>洮政办发</w:t>
            </w:r>
            <w:r>
              <w:rPr>
                <w:rFonts w:hint="eastAsia" w:ascii="仿宋_GB2312" w:hAnsi="仿宋_GB2312" w:eastAsia="仿宋_GB2312" w:cs="仿宋_GB2312"/>
                <w:sz w:val="32"/>
                <w:szCs w:val="32"/>
              </w:rPr>
              <w:t>〔2012〕</w:t>
            </w:r>
            <w:r>
              <w:rPr>
                <w:rFonts w:hint="eastAsia" w:ascii="仿宋_GB2312" w:hAnsi="宋体" w:eastAsia="仿宋_GB2312"/>
                <w:sz w:val="32"/>
                <w:szCs w:val="32"/>
              </w:rPr>
              <w:t>66号</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640"/>
              <w:jc w:val="left"/>
              <w:rPr>
                <w:rFonts w:ascii="仿宋_GB2312" w:hAnsi="宋体" w:eastAsia="仿宋_GB2312" w:cs="宋体"/>
                <w:color w:val="000000"/>
                <w:kern w:val="0"/>
                <w:sz w:val="32"/>
                <w:szCs w:val="32"/>
              </w:rPr>
            </w:pPr>
          </w:p>
        </w:tc>
      </w:tr>
      <w:tr>
        <w:tblPrEx>
          <w:tblCellMar>
            <w:top w:w="0" w:type="dxa"/>
            <w:left w:w="108" w:type="dxa"/>
            <w:bottom w:w="0" w:type="dxa"/>
            <w:right w:w="108" w:type="dxa"/>
          </w:tblCellMar>
        </w:tblPrEx>
        <w:trPr>
          <w:trHeight w:val="799"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48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w:t>
            </w:r>
          </w:p>
        </w:tc>
        <w:tc>
          <w:tcPr>
            <w:tcW w:w="6237" w:type="dxa"/>
            <w:tcBorders>
              <w:top w:val="nil"/>
              <w:left w:val="nil"/>
              <w:bottom w:val="single" w:color="auto" w:sz="4" w:space="0"/>
              <w:right w:val="single" w:color="auto" w:sz="4" w:space="0"/>
            </w:tcBorders>
            <w:shd w:val="clear" w:color="auto" w:fill="auto"/>
            <w:noWrap w:val="0"/>
            <w:vAlign w:val="center"/>
          </w:tcPr>
          <w:p>
            <w:pPr>
              <w:spacing w:line="380" w:lineRule="exact"/>
              <w:jc w:val="left"/>
              <w:rPr>
                <w:rFonts w:ascii="仿宋_GB2312" w:hAnsi="宋体" w:eastAsia="仿宋_GB2312"/>
                <w:sz w:val="32"/>
                <w:szCs w:val="32"/>
              </w:rPr>
            </w:pPr>
            <w:r>
              <w:rPr>
                <w:rFonts w:hint="eastAsia" w:ascii="仿宋_GB2312" w:hAnsi="宋体" w:eastAsia="仿宋_GB2312"/>
                <w:sz w:val="32"/>
                <w:szCs w:val="32"/>
              </w:rPr>
              <w:t>《洮南市人民政府办公室关于调整2012年冬季清除市区冰雪任务的通知》</w:t>
            </w:r>
          </w:p>
        </w:tc>
        <w:tc>
          <w:tcPr>
            <w:tcW w:w="2126" w:type="dxa"/>
            <w:tcBorders>
              <w:top w:val="nil"/>
              <w:left w:val="nil"/>
              <w:bottom w:val="single" w:color="auto" w:sz="4" w:space="0"/>
              <w:right w:val="single" w:color="auto" w:sz="4" w:space="0"/>
            </w:tcBorders>
            <w:shd w:val="clear" w:color="auto" w:fill="auto"/>
            <w:noWrap w:val="0"/>
            <w:vAlign w:val="center"/>
          </w:tcPr>
          <w:p>
            <w:pPr>
              <w:spacing w:line="480" w:lineRule="exact"/>
              <w:jc w:val="center"/>
              <w:rPr>
                <w:rFonts w:ascii="仿宋_GB2312" w:hAnsi="宋体" w:eastAsia="仿宋_GB2312"/>
                <w:sz w:val="32"/>
                <w:szCs w:val="32"/>
              </w:rPr>
            </w:pPr>
            <w:r>
              <w:rPr>
                <w:rFonts w:hint="eastAsia" w:ascii="仿宋_GB2312" w:hAnsi="宋体" w:eastAsia="仿宋_GB2312"/>
                <w:sz w:val="32"/>
                <w:szCs w:val="32"/>
              </w:rPr>
              <w:t>洮政办发</w:t>
            </w:r>
            <w:r>
              <w:rPr>
                <w:rFonts w:hint="eastAsia" w:ascii="仿宋_GB2312" w:hAnsi="仿宋_GB2312" w:eastAsia="仿宋_GB2312" w:cs="仿宋_GB2312"/>
                <w:sz w:val="32"/>
                <w:szCs w:val="32"/>
              </w:rPr>
              <w:t>〔2012〕</w:t>
            </w:r>
            <w:r>
              <w:rPr>
                <w:rFonts w:hint="eastAsia" w:ascii="仿宋_GB2312" w:hAnsi="宋体" w:eastAsia="仿宋_GB2312"/>
                <w:sz w:val="32"/>
                <w:szCs w:val="32"/>
              </w:rPr>
              <w:t>77号</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640"/>
              <w:jc w:val="left"/>
              <w:rPr>
                <w:rFonts w:ascii="仿宋_GB2312" w:hAnsi="宋体" w:eastAsia="仿宋_GB2312" w:cs="宋体"/>
                <w:color w:val="000000"/>
                <w:kern w:val="0"/>
                <w:sz w:val="32"/>
                <w:szCs w:val="32"/>
              </w:rPr>
            </w:pPr>
          </w:p>
        </w:tc>
      </w:tr>
      <w:tr>
        <w:tblPrEx>
          <w:tblCellMar>
            <w:top w:w="0" w:type="dxa"/>
            <w:left w:w="108" w:type="dxa"/>
            <w:bottom w:w="0" w:type="dxa"/>
            <w:right w:w="108" w:type="dxa"/>
          </w:tblCellMar>
        </w:tblPrEx>
        <w:trPr>
          <w:trHeight w:val="799"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48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w:t>
            </w:r>
          </w:p>
        </w:tc>
        <w:tc>
          <w:tcPr>
            <w:tcW w:w="6237" w:type="dxa"/>
            <w:tcBorders>
              <w:top w:val="nil"/>
              <w:left w:val="nil"/>
              <w:bottom w:val="single" w:color="auto" w:sz="4" w:space="0"/>
              <w:right w:val="single" w:color="auto" w:sz="4" w:space="0"/>
            </w:tcBorders>
            <w:shd w:val="clear" w:color="auto" w:fill="auto"/>
            <w:noWrap w:val="0"/>
            <w:vAlign w:val="center"/>
          </w:tcPr>
          <w:p>
            <w:pPr>
              <w:spacing w:line="380" w:lineRule="exact"/>
              <w:jc w:val="left"/>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cs="宋体"/>
                <w:color w:val="000000"/>
                <w:kern w:val="0"/>
                <w:sz w:val="32"/>
                <w:szCs w:val="32"/>
              </w:rPr>
              <w:t>洮南市人民政府</w:t>
            </w:r>
            <w:r>
              <w:rPr>
                <w:rFonts w:hint="eastAsia" w:ascii="仿宋_GB2312" w:hAnsi="宋体" w:eastAsia="仿宋_GB2312"/>
                <w:sz w:val="32"/>
                <w:szCs w:val="32"/>
              </w:rPr>
              <w:t>关于烟花爆竹销售（储存）安全管理工作的意见》</w:t>
            </w:r>
          </w:p>
        </w:tc>
        <w:tc>
          <w:tcPr>
            <w:tcW w:w="2126" w:type="dxa"/>
            <w:tcBorders>
              <w:top w:val="nil"/>
              <w:left w:val="nil"/>
              <w:bottom w:val="single" w:color="auto" w:sz="4" w:space="0"/>
              <w:right w:val="single" w:color="auto" w:sz="4" w:space="0"/>
            </w:tcBorders>
            <w:shd w:val="clear" w:color="auto" w:fill="auto"/>
            <w:noWrap w:val="0"/>
            <w:vAlign w:val="center"/>
          </w:tcPr>
          <w:p>
            <w:pPr>
              <w:spacing w:line="480" w:lineRule="exact"/>
              <w:ind w:firstLine="198" w:firstLineChars="62"/>
              <w:jc w:val="center"/>
              <w:rPr>
                <w:rFonts w:ascii="仿宋_GB2312" w:hAnsi="宋体" w:eastAsia="仿宋_GB2312"/>
                <w:sz w:val="32"/>
                <w:szCs w:val="32"/>
              </w:rPr>
            </w:pPr>
            <w:r>
              <w:rPr>
                <w:rFonts w:hint="eastAsia" w:ascii="仿宋_GB2312" w:hAnsi="宋体" w:eastAsia="仿宋_GB2312"/>
                <w:sz w:val="32"/>
                <w:szCs w:val="32"/>
              </w:rPr>
              <w:t>洮政发</w:t>
            </w:r>
          </w:p>
          <w:p>
            <w:pPr>
              <w:spacing w:line="480" w:lineRule="exact"/>
              <w:jc w:val="center"/>
              <w:rPr>
                <w:rFonts w:ascii="仿宋_GB2312" w:hAnsi="宋体" w:eastAsia="仿宋_GB2312"/>
                <w:sz w:val="32"/>
                <w:szCs w:val="32"/>
              </w:rPr>
            </w:pPr>
            <w:r>
              <w:rPr>
                <w:rFonts w:hint="eastAsia" w:ascii="仿宋_GB2312" w:hAnsi="仿宋_GB2312" w:eastAsia="仿宋_GB2312" w:cs="仿宋_GB2312"/>
                <w:sz w:val="32"/>
                <w:szCs w:val="32"/>
              </w:rPr>
              <w:t>〔2013〕</w:t>
            </w:r>
            <w:r>
              <w:rPr>
                <w:rFonts w:hint="eastAsia" w:ascii="仿宋_GB2312" w:hAnsi="宋体" w:eastAsia="仿宋_GB2312"/>
                <w:sz w:val="32"/>
                <w:szCs w:val="32"/>
              </w:rPr>
              <w:t>2号</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640"/>
              <w:jc w:val="left"/>
              <w:rPr>
                <w:rFonts w:ascii="仿宋_GB2312" w:hAnsi="宋体" w:eastAsia="仿宋_GB2312" w:cs="宋体"/>
                <w:color w:val="000000"/>
                <w:kern w:val="0"/>
                <w:sz w:val="32"/>
                <w:szCs w:val="32"/>
              </w:rPr>
            </w:pPr>
          </w:p>
        </w:tc>
      </w:tr>
      <w:tr>
        <w:tblPrEx>
          <w:tblCellMar>
            <w:top w:w="0" w:type="dxa"/>
            <w:left w:w="108" w:type="dxa"/>
            <w:bottom w:w="0" w:type="dxa"/>
            <w:right w:w="108" w:type="dxa"/>
          </w:tblCellMar>
        </w:tblPrEx>
        <w:trPr>
          <w:trHeight w:val="1088"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48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w:t>
            </w:r>
          </w:p>
        </w:tc>
        <w:tc>
          <w:tcPr>
            <w:tcW w:w="6237" w:type="dxa"/>
            <w:tcBorders>
              <w:top w:val="nil"/>
              <w:left w:val="nil"/>
              <w:bottom w:val="single" w:color="auto" w:sz="4" w:space="0"/>
              <w:right w:val="single" w:color="auto" w:sz="4" w:space="0"/>
            </w:tcBorders>
            <w:shd w:val="clear" w:color="auto" w:fill="auto"/>
            <w:noWrap w:val="0"/>
            <w:vAlign w:val="center"/>
          </w:tcPr>
          <w:p>
            <w:pPr>
              <w:spacing w:line="380" w:lineRule="exact"/>
              <w:jc w:val="left"/>
              <w:rPr>
                <w:rFonts w:ascii="仿宋_GB2312" w:hAnsi="宋体" w:eastAsia="仿宋_GB2312"/>
                <w:sz w:val="32"/>
                <w:szCs w:val="32"/>
              </w:rPr>
            </w:pPr>
            <w:r>
              <w:rPr>
                <w:rFonts w:hint="eastAsia" w:ascii="仿宋_GB2312" w:hAnsi="宋体" w:eastAsia="仿宋_GB2312"/>
                <w:sz w:val="32"/>
                <w:szCs w:val="32"/>
              </w:rPr>
              <w:t>《洮南市人民政府办公室关于印发洮南市城市生活垃圾处理费征收办法的通知》</w:t>
            </w:r>
          </w:p>
        </w:tc>
        <w:tc>
          <w:tcPr>
            <w:tcW w:w="2126" w:type="dxa"/>
            <w:tcBorders>
              <w:top w:val="nil"/>
              <w:left w:val="nil"/>
              <w:bottom w:val="single" w:color="auto" w:sz="4" w:space="0"/>
              <w:right w:val="single" w:color="auto" w:sz="4" w:space="0"/>
            </w:tcBorders>
            <w:shd w:val="clear" w:color="auto" w:fill="auto"/>
            <w:noWrap w:val="0"/>
            <w:vAlign w:val="center"/>
          </w:tcPr>
          <w:p>
            <w:pPr>
              <w:spacing w:line="480" w:lineRule="exact"/>
              <w:jc w:val="center"/>
              <w:rPr>
                <w:rFonts w:ascii="仿宋_GB2312" w:hAnsi="宋体" w:eastAsia="仿宋_GB2312"/>
                <w:sz w:val="32"/>
                <w:szCs w:val="32"/>
              </w:rPr>
            </w:pPr>
            <w:r>
              <w:rPr>
                <w:rFonts w:hint="eastAsia" w:ascii="仿宋_GB2312" w:hAnsi="宋体" w:eastAsia="仿宋_GB2312"/>
                <w:sz w:val="32"/>
                <w:szCs w:val="32"/>
              </w:rPr>
              <w:t>洮政办发</w:t>
            </w:r>
            <w:r>
              <w:rPr>
                <w:rFonts w:hint="eastAsia" w:ascii="仿宋_GB2312" w:hAnsi="仿宋_GB2312" w:eastAsia="仿宋_GB2312" w:cs="仿宋_GB2312"/>
                <w:sz w:val="32"/>
                <w:szCs w:val="32"/>
              </w:rPr>
              <w:t>〔2013〕</w:t>
            </w:r>
            <w:r>
              <w:rPr>
                <w:rFonts w:hint="eastAsia" w:ascii="仿宋_GB2312" w:hAnsi="宋体" w:eastAsia="仿宋_GB2312"/>
                <w:sz w:val="32"/>
                <w:szCs w:val="32"/>
              </w:rPr>
              <w:t>25号</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640"/>
              <w:jc w:val="left"/>
              <w:rPr>
                <w:rFonts w:ascii="仿宋_GB2312" w:hAnsi="宋体" w:eastAsia="仿宋_GB2312" w:cs="宋体"/>
                <w:color w:val="000000"/>
                <w:kern w:val="0"/>
                <w:sz w:val="32"/>
                <w:szCs w:val="32"/>
              </w:rPr>
            </w:pPr>
          </w:p>
        </w:tc>
      </w:tr>
      <w:tr>
        <w:tblPrEx>
          <w:tblCellMar>
            <w:top w:w="0" w:type="dxa"/>
            <w:left w:w="108" w:type="dxa"/>
            <w:bottom w:w="0" w:type="dxa"/>
            <w:right w:w="108" w:type="dxa"/>
          </w:tblCellMar>
        </w:tblPrEx>
        <w:trPr>
          <w:trHeight w:val="1123"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48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9</w:t>
            </w:r>
          </w:p>
        </w:tc>
        <w:tc>
          <w:tcPr>
            <w:tcW w:w="6237" w:type="dxa"/>
            <w:tcBorders>
              <w:top w:val="nil"/>
              <w:left w:val="nil"/>
              <w:bottom w:val="single" w:color="auto" w:sz="4" w:space="0"/>
              <w:right w:val="single" w:color="auto" w:sz="4" w:space="0"/>
            </w:tcBorders>
            <w:shd w:val="clear" w:color="auto" w:fill="auto"/>
            <w:noWrap w:val="0"/>
            <w:vAlign w:val="center"/>
          </w:tcPr>
          <w:p>
            <w:pPr>
              <w:spacing w:line="380" w:lineRule="exact"/>
              <w:jc w:val="left"/>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cs="宋体"/>
                <w:color w:val="000000"/>
                <w:kern w:val="0"/>
                <w:sz w:val="32"/>
                <w:szCs w:val="32"/>
              </w:rPr>
              <w:t>洮南市人民政府</w:t>
            </w:r>
            <w:r>
              <w:rPr>
                <w:rFonts w:hint="eastAsia" w:ascii="仿宋_GB2312" w:hAnsi="宋体" w:eastAsia="仿宋_GB2312"/>
                <w:sz w:val="32"/>
                <w:szCs w:val="32"/>
              </w:rPr>
              <w:t>关于印发洮南市农村册外耕地使用管理办法（试行）的通知》</w:t>
            </w:r>
          </w:p>
        </w:tc>
        <w:tc>
          <w:tcPr>
            <w:tcW w:w="2126" w:type="dxa"/>
            <w:tcBorders>
              <w:top w:val="nil"/>
              <w:left w:val="nil"/>
              <w:bottom w:val="single" w:color="auto" w:sz="4" w:space="0"/>
              <w:right w:val="single" w:color="auto" w:sz="4" w:space="0"/>
            </w:tcBorders>
            <w:shd w:val="clear" w:color="auto" w:fill="auto"/>
            <w:noWrap w:val="0"/>
            <w:vAlign w:val="center"/>
          </w:tcPr>
          <w:p>
            <w:pPr>
              <w:spacing w:line="480" w:lineRule="exact"/>
              <w:ind w:firstLine="198" w:firstLineChars="62"/>
              <w:jc w:val="center"/>
              <w:rPr>
                <w:rFonts w:ascii="仿宋_GB2312" w:hAnsi="宋体" w:eastAsia="仿宋_GB2312"/>
                <w:sz w:val="32"/>
                <w:szCs w:val="32"/>
              </w:rPr>
            </w:pPr>
            <w:r>
              <w:rPr>
                <w:rFonts w:hint="eastAsia" w:ascii="仿宋_GB2312" w:hAnsi="宋体" w:eastAsia="仿宋_GB2312"/>
                <w:sz w:val="32"/>
                <w:szCs w:val="32"/>
              </w:rPr>
              <w:t>洮政发</w:t>
            </w:r>
          </w:p>
          <w:p>
            <w:pPr>
              <w:spacing w:line="480" w:lineRule="exact"/>
              <w:jc w:val="center"/>
              <w:rPr>
                <w:rFonts w:ascii="仿宋_GB2312" w:hAnsi="宋体" w:eastAsia="仿宋_GB2312"/>
                <w:sz w:val="32"/>
                <w:szCs w:val="32"/>
              </w:rPr>
            </w:pPr>
            <w:r>
              <w:rPr>
                <w:rFonts w:hint="eastAsia" w:ascii="仿宋_GB2312" w:hAnsi="仿宋_GB2312" w:eastAsia="仿宋_GB2312" w:cs="仿宋_GB2312"/>
                <w:sz w:val="32"/>
                <w:szCs w:val="32"/>
              </w:rPr>
              <w:t>〔2014〕</w:t>
            </w:r>
            <w:r>
              <w:rPr>
                <w:rFonts w:hint="eastAsia" w:ascii="仿宋_GB2312" w:hAnsi="宋体" w:eastAsia="仿宋_GB2312"/>
                <w:sz w:val="32"/>
                <w:szCs w:val="32"/>
              </w:rPr>
              <w:t>7号</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640"/>
              <w:jc w:val="left"/>
              <w:rPr>
                <w:rFonts w:ascii="仿宋_GB2312" w:hAnsi="宋体" w:eastAsia="仿宋_GB2312" w:cs="宋体"/>
                <w:color w:val="000000"/>
                <w:kern w:val="0"/>
                <w:sz w:val="32"/>
                <w:szCs w:val="32"/>
              </w:rPr>
            </w:pPr>
          </w:p>
        </w:tc>
      </w:tr>
      <w:tr>
        <w:tblPrEx>
          <w:tblCellMar>
            <w:top w:w="0" w:type="dxa"/>
            <w:left w:w="108" w:type="dxa"/>
            <w:bottom w:w="0" w:type="dxa"/>
            <w:right w:w="108" w:type="dxa"/>
          </w:tblCellMar>
        </w:tblPrEx>
        <w:trPr>
          <w:trHeight w:val="557"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序号</w:t>
            </w:r>
          </w:p>
        </w:tc>
        <w:tc>
          <w:tcPr>
            <w:tcW w:w="6237" w:type="dxa"/>
            <w:tcBorders>
              <w:top w:val="single" w:color="auto" w:sz="4" w:space="0"/>
              <w:left w:val="nil"/>
              <w:bottom w:val="single" w:color="auto" w:sz="4" w:space="0"/>
              <w:right w:val="single" w:color="auto" w:sz="4" w:space="0"/>
            </w:tcBorders>
            <w:shd w:val="clear" w:color="auto" w:fill="auto"/>
            <w:noWrap w:val="0"/>
            <w:vAlign w:val="center"/>
          </w:tcPr>
          <w:p>
            <w:pPr>
              <w:widowControl/>
              <w:ind w:firstLine="643"/>
              <w:jc w:val="center"/>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文  件  名</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文  号</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备注</w:t>
            </w:r>
          </w:p>
        </w:tc>
      </w:tr>
      <w:tr>
        <w:tblPrEx>
          <w:tblCellMar>
            <w:top w:w="0" w:type="dxa"/>
            <w:left w:w="108" w:type="dxa"/>
            <w:bottom w:w="0" w:type="dxa"/>
            <w:right w:w="108" w:type="dxa"/>
          </w:tblCellMar>
        </w:tblPrEx>
        <w:trPr>
          <w:trHeight w:val="1062"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8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10</w:t>
            </w:r>
          </w:p>
        </w:tc>
        <w:tc>
          <w:tcPr>
            <w:tcW w:w="6237"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cs="宋体"/>
                <w:color w:val="000000"/>
                <w:kern w:val="0"/>
                <w:sz w:val="32"/>
                <w:szCs w:val="32"/>
              </w:rPr>
              <w:t>洮南市人民政府办公室</w:t>
            </w:r>
            <w:r>
              <w:rPr>
                <w:rFonts w:hint="eastAsia" w:ascii="仿宋_GB2312" w:hAnsi="宋体" w:eastAsia="仿宋_GB2312"/>
                <w:sz w:val="32"/>
                <w:szCs w:val="32"/>
              </w:rPr>
              <w:t>关于印发洮南市偿还乡村垫交税费债务资金兑付办法的通知》</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spacing w:line="480" w:lineRule="exact"/>
              <w:jc w:val="center"/>
              <w:rPr>
                <w:rFonts w:ascii="仿宋_GB2312" w:hAnsi="宋体" w:eastAsia="仿宋_GB2312"/>
                <w:sz w:val="32"/>
                <w:szCs w:val="32"/>
              </w:rPr>
            </w:pPr>
            <w:r>
              <w:rPr>
                <w:rFonts w:hint="eastAsia" w:ascii="仿宋_GB2312" w:hAnsi="宋体" w:eastAsia="仿宋_GB2312"/>
                <w:sz w:val="32"/>
                <w:szCs w:val="32"/>
              </w:rPr>
              <w:t>洮政办发</w:t>
            </w:r>
            <w:r>
              <w:rPr>
                <w:rFonts w:hint="eastAsia" w:ascii="仿宋_GB2312" w:hAnsi="仿宋_GB2312" w:eastAsia="仿宋_GB2312" w:cs="仿宋_GB2312"/>
                <w:sz w:val="32"/>
                <w:szCs w:val="32"/>
              </w:rPr>
              <w:t>〔2014〕</w:t>
            </w:r>
            <w:r>
              <w:rPr>
                <w:rFonts w:hint="eastAsia" w:ascii="仿宋_GB2312" w:hAnsi="宋体" w:eastAsia="仿宋_GB2312"/>
                <w:sz w:val="32"/>
                <w:szCs w:val="32"/>
              </w:rPr>
              <w:t>7号</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ind w:firstLine="640"/>
              <w:jc w:val="center"/>
              <w:rPr>
                <w:rFonts w:ascii="仿宋_GB2312" w:hAnsi="宋体" w:eastAsia="仿宋_GB2312" w:cs="宋体"/>
                <w:color w:val="000000"/>
                <w:kern w:val="0"/>
                <w:sz w:val="32"/>
                <w:szCs w:val="32"/>
              </w:rPr>
            </w:pPr>
          </w:p>
        </w:tc>
      </w:tr>
      <w:tr>
        <w:tblPrEx>
          <w:tblCellMar>
            <w:top w:w="0" w:type="dxa"/>
            <w:left w:w="108" w:type="dxa"/>
            <w:bottom w:w="0" w:type="dxa"/>
            <w:right w:w="108" w:type="dxa"/>
          </w:tblCellMar>
        </w:tblPrEx>
        <w:trPr>
          <w:trHeight w:val="799"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8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11</w:t>
            </w:r>
          </w:p>
        </w:tc>
        <w:tc>
          <w:tcPr>
            <w:tcW w:w="6237"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cs="宋体"/>
                <w:color w:val="000000"/>
                <w:kern w:val="0"/>
                <w:sz w:val="32"/>
                <w:szCs w:val="32"/>
              </w:rPr>
              <w:t>洮南市人民政府办公室</w:t>
            </w:r>
            <w:r>
              <w:rPr>
                <w:rFonts w:hint="eastAsia" w:ascii="仿宋_GB2312" w:hAnsi="宋体" w:eastAsia="仿宋_GB2312"/>
                <w:sz w:val="32"/>
                <w:szCs w:val="32"/>
              </w:rPr>
              <w:t>关于洮南市安全生产综合监管办法的通知》</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spacing w:line="480" w:lineRule="exact"/>
              <w:jc w:val="center"/>
              <w:rPr>
                <w:rFonts w:ascii="仿宋_GB2312" w:hAnsi="宋体" w:eastAsia="仿宋_GB2312"/>
                <w:sz w:val="32"/>
                <w:szCs w:val="32"/>
              </w:rPr>
            </w:pPr>
            <w:r>
              <w:rPr>
                <w:rFonts w:hint="eastAsia" w:ascii="仿宋_GB2312" w:hAnsi="宋体" w:eastAsia="仿宋_GB2312"/>
                <w:sz w:val="32"/>
                <w:szCs w:val="32"/>
              </w:rPr>
              <w:t>洮政办发</w:t>
            </w:r>
            <w:r>
              <w:rPr>
                <w:rFonts w:hint="eastAsia" w:ascii="仿宋_GB2312" w:hAnsi="仿宋_GB2312" w:eastAsia="仿宋_GB2312" w:cs="仿宋_GB2312"/>
                <w:sz w:val="32"/>
                <w:szCs w:val="32"/>
              </w:rPr>
              <w:t>〔2014〕</w:t>
            </w:r>
            <w:r>
              <w:rPr>
                <w:rFonts w:hint="eastAsia" w:ascii="仿宋_GB2312" w:hAnsi="宋体" w:eastAsia="仿宋_GB2312"/>
                <w:sz w:val="32"/>
                <w:szCs w:val="32"/>
              </w:rPr>
              <w:t>19号</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ind w:firstLine="640"/>
              <w:jc w:val="center"/>
              <w:rPr>
                <w:rFonts w:ascii="仿宋_GB2312" w:hAnsi="宋体" w:eastAsia="仿宋_GB2312" w:cs="宋体"/>
                <w:color w:val="000000"/>
                <w:kern w:val="0"/>
                <w:sz w:val="32"/>
                <w:szCs w:val="32"/>
              </w:rPr>
            </w:pPr>
          </w:p>
        </w:tc>
      </w:tr>
      <w:tr>
        <w:tblPrEx>
          <w:tblCellMar>
            <w:top w:w="0" w:type="dxa"/>
            <w:left w:w="108" w:type="dxa"/>
            <w:bottom w:w="0" w:type="dxa"/>
            <w:right w:w="108" w:type="dxa"/>
          </w:tblCellMar>
        </w:tblPrEx>
        <w:trPr>
          <w:trHeight w:val="799"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8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12</w:t>
            </w:r>
          </w:p>
        </w:tc>
        <w:tc>
          <w:tcPr>
            <w:tcW w:w="6237"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cs="宋体"/>
                <w:color w:val="000000"/>
                <w:kern w:val="0"/>
                <w:sz w:val="32"/>
                <w:szCs w:val="32"/>
              </w:rPr>
              <w:t>洮南市人民政府办公室印发</w:t>
            </w:r>
            <w:r>
              <w:rPr>
                <w:rFonts w:hint="eastAsia" w:ascii="仿宋_GB2312" w:hAnsi="宋体" w:eastAsia="仿宋_GB2312"/>
                <w:sz w:val="32"/>
                <w:szCs w:val="32"/>
              </w:rPr>
              <w:t>洮南市关于建立农村环境连片整治设施运营管理长效机制暂行办法的通知》</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spacing w:line="480" w:lineRule="exact"/>
              <w:jc w:val="center"/>
              <w:rPr>
                <w:rFonts w:ascii="仿宋_GB2312" w:hAnsi="宋体" w:eastAsia="仿宋_GB2312"/>
                <w:sz w:val="32"/>
                <w:szCs w:val="32"/>
              </w:rPr>
            </w:pPr>
            <w:r>
              <w:rPr>
                <w:rFonts w:hint="eastAsia" w:ascii="仿宋_GB2312" w:hAnsi="宋体" w:eastAsia="仿宋_GB2312"/>
                <w:sz w:val="32"/>
                <w:szCs w:val="32"/>
              </w:rPr>
              <w:t>洮政办发</w:t>
            </w:r>
            <w:r>
              <w:rPr>
                <w:rFonts w:hint="eastAsia" w:ascii="仿宋_GB2312" w:hAnsi="仿宋_GB2312" w:eastAsia="仿宋_GB2312" w:cs="仿宋_GB2312"/>
                <w:sz w:val="32"/>
                <w:szCs w:val="32"/>
              </w:rPr>
              <w:t>〔2014〕</w:t>
            </w:r>
            <w:r>
              <w:rPr>
                <w:rFonts w:hint="eastAsia" w:ascii="仿宋_GB2312" w:hAnsi="宋体" w:eastAsia="仿宋_GB2312"/>
                <w:sz w:val="32"/>
                <w:szCs w:val="32"/>
              </w:rPr>
              <w:t>37号</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ind w:firstLine="640"/>
              <w:jc w:val="center"/>
              <w:rPr>
                <w:rFonts w:ascii="仿宋_GB2312" w:hAnsi="宋体" w:eastAsia="仿宋_GB2312" w:cs="宋体"/>
                <w:color w:val="000000"/>
                <w:kern w:val="0"/>
                <w:sz w:val="32"/>
                <w:szCs w:val="32"/>
              </w:rPr>
            </w:pPr>
          </w:p>
        </w:tc>
      </w:tr>
      <w:tr>
        <w:tblPrEx>
          <w:tblCellMar>
            <w:top w:w="0" w:type="dxa"/>
            <w:left w:w="108" w:type="dxa"/>
            <w:bottom w:w="0" w:type="dxa"/>
            <w:right w:w="108" w:type="dxa"/>
          </w:tblCellMar>
        </w:tblPrEx>
        <w:trPr>
          <w:trHeight w:val="799"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80" w:lineRule="exact"/>
              <w:jc w:val="center"/>
              <w:rPr>
                <w:rFonts w:ascii="仿宋_GB2312" w:eastAsia="仿宋_GB2312"/>
                <w:sz w:val="32"/>
                <w:szCs w:val="32"/>
              </w:rPr>
            </w:pPr>
            <w:r>
              <w:rPr>
                <w:rFonts w:hint="eastAsia" w:ascii="仿宋_GB2312" w:eastAsia="仿宋_GB2312"/>
                <w:sz w:val="32"/>
                <w:szCs w:val="32"/>
              </w:rPr>
              <w:t>13</w:t>
            </w:r>
          </w:p>
        </w:tc>
        <w:tc>
          <w:tcPr>
            <w:tcW w:w="6237"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rPr>
                <w:rFonts w:ascii="仿宋_GB2312" w:hAnsi="宋体" w:eastAsia="仿宋_GB2312"/>
                <w:sz w:val="32"/>
                <w:szCs w:val="32"/>
              </w:rPr>
            </w:pPr>
            <w:r>
              <w:rPr>
                <w:rFonts w:hint="eastAsia" w:ascii="仿宋_GB2312" w:hAnsi="宋体" w:eastAsia="仿宋_GB2312"/>
                <w:sz w:val="32"/>
                <w:szCs w:val="32"/>
              </w:rPr>
              <w:t>《洮南市人民政府办公室关于印发洮南市城乡居民基本养老保险工作实施办法的通知》</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spacing w:line="480" w:lineRule="exact"/>
              <w:jc w:val="center"/>
              <w:rPr>
                <w:rFonts w:ascii="仿宋_GB2312" w:hAnsi="宋体" w:eastAsia="仿宋_GB2312"/>
                <w:sz w:val="32"/>
                <w:szCs w:val="32"/>
              </w:rPr>
            </w:pPr>
            <w:r>
              <w:rPr>
                <w:rFonts w:hint="eastAsia" w:ascii="仿宋_GB2312" w:hAnsi="宋体" w:eastAsia="仿宋_GB2312"/>
                <w:sz w:val="32"/>
                <w:szCs w:val="32"/>
              </w:rPr>
              <w:t>洮政办发</w:t>
            </w:r>
            <w:r>
              <w:rPr>
                <w:rFonts w:hint="eastAsia" w:ascii="仿宋_GB2312" w:hAnsi="仿宋_GB2312" w:eastAsia="仿宋_GB2312" w:cs="仿宋_GB2312"/>
                <w:sz w:val="32"/>
                <w:szCs w:val="32"/>
              </w:rPr>
              <w:t>〔2014〕</w:t>
            </w:r>
            <w:r>
              <w:rPr>
                <w:rFonts w:hint="eastAsia" w:ascii="仿宋_GB2312" w:hAnsi="宋体" w:eastAsia="仿宋_GB2312"/>
                <w:sz w:val="32"/>
                <w:szCs w:val="32"/>
              </w:rPr>
              <w:t>46号</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ind w:firstLine="640"/>
              <w:jc w:val="center"/>
              <w:rPr>
                <w:rFonts w:ascii="仿宋_GB2312" w:hAnsi="宋体" w:eastAsia="仿宋_GB2312" w:cs="宋体"/>
                <w:color w:val="000000"/>
                <w:kern w:val="0"/>
                <w:sz w:val="32"/>
                <w:szCs w:val="32"/>
              </w:rPr>
            </w:pPr>
          </w:p>
        </w:tc>
      </w:tr>
      <w:tr>
        <w:tblPrEx>
          <w:tblCellMar>
            <w:top w:w="0" w:type="dxa"/>
            <w:left w:w="108" w:type="dxa"/>
            <w:bottom w:w="0" w:type="dxa"/>
            <w:right w:w="108" w:type="dxa"/>
          </w:tblCellMar>
        </w:tblPrEx>
        <w:trPr>
          <w:trHeight w:val="799"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80" w:lineRule="exact"/>
              <w:jc w:val="center"/>
              <w:rPr>
                <w:rFonts w:ascii="仿宋_GB2312" w:eastAsia="仿宋_GB2312"/>
                <w:sz w:val="32"/>
                <w:szCs w:val="32"/>
              </w:rPr>
            </w:pPr>
            <w:r>
              <w:rPr>
                <w:rFonts w:hint="eastAsia" w:ascii="仿宋_GB2312" w:eastAsia="仿宋_GB2312"/>
                <w:sz w:val="32"/>
                <w:szCs w:val="32"/>
              </w:rPr>
              <w:t>14</w:t>
            </w:r>
          </w:p>
        </w:tc>
        <w:tc>
          <w:tcPr>
            <w:tcW w:w="6237"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cs="宋体"/>
                <w:color w:val="000000"/>
                <w:kern w:val="0"/>
                <w:sz w:val="32"/>
                <w:szCs w:val="32"/>
              </w:rPr>
              <w:t>洮南市人民政府办公室</w:t>
            </w:r>
            <w:r>
              <w:rPr>
                <w:rFonts w:hint="eastAsia" w:ascii="仿宋_GB2312" w:hAnsi="宋体" w:eastAsia="仿宋_GB2312"/>
                <w:sz w:val="32"/>
                <w:szCs w:val="32"/>
              </w:rPr>
              <w:t>关于落实吉林省禁止生产销售和提供一次性不可降解塑料购物袋塑料餐具规定意见的通知》</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spacing w:line="480" w:lineRule="exact"/>
              <w:jc w:val="center"/>
              <w:rPr>
                <w:rFonts w:ascii="仿宋_GB2312" w:hAnsi="宋体" w:eastAsia="仿宋_GB2312"/>
                <w:sz w:val="32"/>
                <w:szCs w:val="32"/>
              </w:rPr>
            </w:pPr>
            <w:r>
              <w:rPr>
                <w:rFonts w:hint="eastAsia" w:ascii="仿宋_GB2312" w:hAnsi="宋体" w:eastAsia="仿宋_GB2312"/>
                <w:sz w:val="32"/>
                <w:szCs w:val="32"/>
              </w:rPr>
              <w:t>洮政办发</w:t>
            </w:r>
            <w:r>
              <w:rPr>
                <w:rFonts w:hint="eastAsia" w:ascii="仿宋_GB2312" w:hAnsi="仿宋_GB2312" w:eastAsia="仿宋_GB2312" w:cs="仿宋_GB2312"/>
                <w:sz w:val="32"/>
                <w:szCs w:val="32"/>
              </w:rPr>
              <w:t>〔2015〕</w:t>
            </w:r>
            <w:r>
              <w:rPr>
                <w:rFonts w:hint="eastAsia" w:ascii="仿宋_GB2312" w:hAnsi="宋体" w:eastAsia="仿宋_GB2312"/>
                <w:sz w:val="32"/>
                <w:szCs w:val="32"/>
              </w:rPr>
              <w:t>1号</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ind w:firstLine="640"/>
              <w:jc w:val="center"/>
              <w:rPr>
                <w:rFonts w:ascii="仿宋_GB2312" w:hAnsi="宋体" w:eastAsia="仿宋_GB2312" w:cs="宋体"/>
                <w:color w:val="000000"/>
                <w:kern w:val="0"/>
                <w:sz w:val="32"/>
                <w:szCs w:val="32"/>
              </w:rPr>
            </w:pPr>
          </w:p>
        </w:tc>
      </w:tr>
      <w:tr>
        <w:tblPrEx>
          <w:tblCellMar>
            <w:top w:w="0" w:type="dxa"/>
            <w:left w:w="108" w:type="dxa"/>
            <w:bottom w:w="0" w:type="dxa"/>
            <w:right w:w="108" w:type="dxa"/>
          </w:tblCellMar>
        </w:tblPrEx>
        <w:trPr>
          <w:trHeight w:val="799"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80" w:lineRule="exact"/>
              <w:jc w:val="center"/>
              <w:rPr>
                <w:rFonts w:ascii="仿宋_GB2312" w:eastAsia="仿宋_GB2312"/>
                <w:sz w:val="32"/>
                <w:szCs w:val="32"/>
              </w:rPr>
            </w:pPr>
            <w:r>
              <w:rPr>
                <w:rFonts w:hint="eastAsia" w:ascii="仿宋_GB2312" w:eastAsia="仿宋_GB2312"/>
                <w:sz w:val="32"/>
                <w:szCs w:val="32"/>
              </w:rPr>
              <w:t>15</w:t>
            </w:r>
          </w:p>
        </w:tc>
        <w:tc>
          <w:tcPr>
            <w:tcW w:w="6237"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rPr>
                <w:rFonts w:ascii="仿宋_GB2312" w:hAnsi="宋体" w:eastAsia="仿宋_GB2312"/>
                <w:sz w:val="32"/>
                <w:szCs w:val="32"/>
              </w:rPr>
            </w:pPr>
            <w:r>
              <w:rPr>
                <w:rFonts w:hint="eastAsia" w:ascii="仿宋_GB2312" w:hAnsi="宋体" w:eastAsia="仿宋_GB2312"/>
                <w:sz w:val="32"/>
                <w:szCs w:val="32"/>
              </w:rPr>
              <w:t>《洮南市人民政府关于洮南市人民防空建设工程审批管理的实施意见》</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spacing w:line="480" w:lineRule="exact"/>
              <w:jc w:val="center"/>
              <w:rPr>
                <w:rFonts w:ascii="仿宋_GB2312" w:hAnsi="宋体" w:eastAsia="仿宋_GB2312"/>
                <w:sz w:val="32"/>
                <w:szCs w:val="32"/>
              </w:rPr>
            </w:pPr>
            <w:r>
              <w:rPr>
                <w:rFonts w:hint="eastAsia" w:ascii="仿宋_GB2312" w:hAnsi="宋体" w:eastAsia="仿宋_GB2312"/>
                <w:sz w:val="32"/>
                <w:szCs w:val="32"/>
              </w:rPr>
              <w:t>洮政发</w:t>
            </w:r>
            <w:r>
              <w:rPr>
                <w:rFonts w:hint="eastAsia" w:ascii="仿宋_GB2312" w:hAnsi="仿宋_GB2312" w:eastAsia="仿宋_GB2312" w:cs="仿宋_GB2312"/>
                <w:sz w:val="32"/>
                <w:szCs w:val="32"/>
              </w:rPr>
              <w:t>〔2015〕</w:t>
            </w:r>
            <w:r>
              <w:rPr>
                <w:rFonts w:hint="eastAsia" w:ascii="仿宋_GB2312" w:hAnsi="宋体" w:eastAsia="仿宋_GB2312"/>
                <w:sz w:val="32"/>
                <w:szCs w:val="32"/>
              </w:rPr>
              <w:t>4号</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ind w:firstLine="640"/>
              <w:jc w:val="center"/>
              <w:rPr>
                <w:rFonts w:ascii="仿宋_GB2312" w:hAnsi="宋体" w:eastAsia="仿宋_GB2312" w:cs="宋体"/>
                <w:color w:val="000000"/>
                <w:kern w:val="0"/>
                <w:sz w:val="32"/>
                <w:szCs w:val="32"/>
              </w:rPr>
            </w:pPr>
          </w:p>
        </w:tc>
      </w:tr>
      <w:tr>
        <w:tblPrEx>
          <w:tblCellMar>
            <w:top w:w="0" w:type="dxa"/>
            <w:left w:w="108" w:type="dxa"/>
            <w:bottom w:w="0" w:type="dxa"/>
            <w:right w:w="108" w:type="dxa"/>
          </w:tblCellMar>
        </w:tblPrEx>
        <w:trPr>
          <w:trHeight w:val="803"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8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16</w:t>
            </w:r>
          </w:p>
        </w:tc>
        <w:tc>
          <w:tcPr>
            <w:tcW w:w="6237"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rPr>
                <w:rFonts w:ascii="仿宋_GB2312" w:hAnsi="宋体" w:eastAsia="仿宋_GB2312"/>
                <w:sz w:val="32"/>
                <w:szCs w:val="32"/>
              </w:rPr>
            </w:pPr>
            <w:r>
              <w:rPr>
                <w:rFonts w:hint="eastAsia" w:ascii="仿宋_GB2312" w:hAnsi="宋体" w:eastAsia="仿宋_GB2312"/>
                <w:sz w:val="32"/>
                <w:szCs w:val="32"/>
              </w:rPr>
              <w:t>《洮南市人民政府关于印发洮南市城乡居民临时救助实施细则的通知》</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spacing w:line="480" w:lineRule="exact"/>
              <w:jc w:val="center"/>
              <w:rPr>
                <w:rFonts w:ascii="仿宋_GB2312" w:hAnsi="宋体" w:eastAsia="仿宋_GB2312"/>
                <w:sz w:val="32"/>
                <w:szCs w:val="32"/>
              </w:rPr>
            </w:pPr>
            <w:r>
              <w:rPr>
                <w:rFonts w:hint="eastAsia" w:ascii="仿宋_GB2312" w:hAnsi="宋体" w:eastAsia="仿宋_GB2312"/>
                <w:sz w:val="32"/>
                <w:szCs w:val="32"/>
              </w:rPr>
              <w:t>洮政发</w:t>
            </w:r>
          </w:p>
          <w:p>
            <w:pPr>
              <w:spacing w:line="480" w:lineRule="exact"/>
              <w:jc w:val="center"/>
              <w:rPr>
                <w:rFonts w:ascii="仿宋_GB2312" w:hAnsi="宋体" w:eastAsia="仿宋_GB2312"/>
                <w:sz w:val="32"/>
                <w:szCs w:val="32"/>
              </w:rPr>
            </w:pPr>
            <w:r>
              <w:rPr>
                <w:rFonts w:hint="eastAsia" w:ascii="仿宋_GB2312" w:hAnsi="仿宋_GB2312" w:eastAsia="仿宋_GB2312" w:cs="仿宋_GB2312"/>
                <w:sz w:val="32"/>
                <w:szCs w:val="32"/>
              </w:rPr>
              <w:t>〔2015〕</w:t>
            </w:r>
            <w:r>
              <w:rPr>
                <w:rFonts w:hint="eastAsia" w:ascii="仿宋_GB2312" w:hAnsi="宋体" w:eastAsia="仿宋_GB2312"/>
                <w:sz w:val="32"/>
                <w:szCs w:val="32"/>
              </w:rPr>
              <w:t>9号</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ind w:firstLine="640"/>
              <w:jc w:val="center"/>
              <w:rPr>
                <w:rFonts w:ascii="仿宋_GB2312" w:eastAsia="仿宋_GB2312"/>
                <w:sz w:val="32"/>
                <w:szCs w:val="32"/>
              </w:rPr>
            </w:pPr>
          </w:p>
        </w:tc>
      </w:tr>
      <w:tr>
        <w:tblPrEx>
          <w:tblCellMar>
            <w:top w:w="0" w:type="dxa"/>
            <w:left w:w="108" w:type="dxa"/>
            <w:bottom w:w="0" w:type="dxa"/>
            <w:right w:w="108" w:type="dxa"/>
          </w:tblCellMar>
        </w:tblPrEx>
        <w:trPr>
          <w:trHeight w:val="799"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8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17</w:t>
            </w:r>
          </w:p>
        </w:tc>
        <w:tc>
          <w:tcPr>
            <w:tcW w:w="6237"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rPr>
                <w:rFonts w:ascii="仿宋_GB2312" w:hAnsi="宋体" w:eastAsia="仿宋_GB2312"/>
                <w:sz w:val="32"/>
                <w:szCs w:val="32"/>
              </w:rPr>
            </w:pPr>
            <w:r>
              <w:rPr>
                <w:rFonts w:hint="eastAsia" w:ascii="仿宋_GB2312" w:hAnsi="宋体" w:eastAsia="仿宋_GB2312"/>
                <w:sz w:val="32"/>
                <w:szCs w:val="32"/>
              </w:rPr>
              <w:t>《洮南市人民政府关于贯彻落实社会救助暂行办法的实施意见》</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spacing w:line="480" w:lineRule="exact"/>
              <w:jc w:val="center"/>
              <w:rPr>
                <w:rFonts w:ascii="仿宋_GB2312" w:hAnsi="宋体" w:eastAsia="仿宋_GB2312"/>
                <w:sz w:val="32"/>
                <w:szCs w:val="32"/>
              </w:rPr>
            </w:pPr>
            <w:r>
              <w:rPr>
                <w:rFonts w:hint="eastAsia" w:ascii="仿宋_GB2312" w:hAnsi="宋体" w:eastAsia="仿宋_GB2312"/>
                <w:sz w:val="32"/>
                <w:szCs w:val="32"/>
              </w:rPr>
              <w:t>洮政发</w:t>
            </w:r>
          </w:p>
          <w:p>
            <w:pPr>
              <w:spacing w:line="480" w:lineRule="exact"/>
              <w:jc w:val="center"/>
              <w:rPr>
                <w:rFonts w:ascii="仿宋_GB2312" w:hAnsi="宋体" w:eastAsia="仿宋_GB2312"/>
                <w:sz w:val="32"/>
                <w:szCs w:val="32"/>
              </w:rPr>
            </w:pPr>
            <w:r>
              <w:rPr>
                <w:rFonts w:hint="eastAsia" w:ascii="仿宋_GB2312" w:hAnsi="仿宋_GB2312" w:eastAsia="仿宋_GB2312" w:cs="仿宋_GB2312"/>
                <w:sz w:val="32"/>
                <w:szCs w:val="32"/>
              </w:rPr>
              <w:t>〔2015〕</w:t>
            </w:r>
            <w:r>
              <w:rPr>
                <w:rFonts w:hint="eastAsia" w:ascii="仿宋_GB2312" w:hAnsi="宋体" w:eastAsia="仿宋_GB2312"/>
                <w:sz w:val="32"/>
                <w:szCs w:val="32"/>
              </w:rPr>
              <w:t>14号</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ind w:firstLine="640"/>
              <w:jc w:val="center"/>
              <w:rPr>
                <w:rFonts w:ascii="仿宋_GB2312" w:eastAsia="仿宋_GB2312"/>
                <w:sz w:val="32"/>
                <w:szCs w:val="32"/>
              </w:rPr>
            </w:pPr>
          </w:p>
        </w:tc>
      </w:tr>
      <w:tr>
        <w:tblPrEx>
          <w:tblCellMar>
            <w:top w:w="0" w:type="dxa"/>
            <w:left w:w="108" w:type="dxa"/>
            <w:bottom w:w="0" w:type="dxa"/>
            <w:right w:w="108" w:type="dxa"/>
          </w:tblCellMar>
        </w:tblPrEx>
        <w:trPr>
          <w:trHeight w:val="799"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48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18</w:t>
            </w:r>
          </w:p>
        </w:tc>
        <w:tc>
          <w:tcPr>
            <w:tcW w:w="6237" w:type="dxa"/>
            <w:tcBorders>
              <w:top w:val="nil"/>
              <w:left w:val="nil"/>
              <w:bottom w:val="single" w:color="auto" w:sz="4" w:space="0"/>
              <w:right w:val="single" w:color="auto" w:sz="4" w:space="0"/>
            </w:tcBorders>
            <w:shd w:val="clear" w:color="auto" w:fill="auto"/>
            <w:noWrap w:val="0"/>
            <w:vAlign w:val="center"/>
          </w:tcPr>
          <w:p>
            <w:pPr>
              <w:spacing w:line="360" w:lineRule="exact"/>
              <w:rPr>
                <w:rFonts w:ascii="仿宋_GB2312" w:hAnsi="宋体" w:eastAsia="仿宋_GB2312"/>
                <w:sz w:val="32"/>
                <w:szCs w:val="32"/>
              </w:rPr>
            </w:pPr>
            <w:r>
              <w:rPr>
                <w:rFonts w:hint="eastAsia" w:ascii="仿宋_GB2312" w:hAnsi="宋体" w:eastAsia="仿宋_GB2312"/>
                <w:sz w:val="32"/>
                <w:szCs w:val="32"/>
              </w:rPr>
              <w:t>《洮南市人民政府关于印发洮南市医疗救助实施细则的通知》</w:t>
            </w:r>
          </w:p>
        </w:tc>
        <w:tc>
          <w:tcPr>
            <w:tcW w:w="2126" w:type="dxa"/>
            <w:tcBorders>
              <w:top w:val="nil"/>
              <w:left w:val="nil"/>
              <w:bottom w:val="single" w:color="auto" w:sz="4" w:space="0"/>
              <w:right w:val="single" w:color="auto" w:sz="4" w:space="0"/>
            </w:tcBorders>
            <w:shd w:val="clear" w:color="auto" w:fill="auto"/>
            <w:noWrap w:val="0"/>
            <w:vAlign w:val="center"/>
          </w:tcPr>
          <w:p>
            <w:pPr>
              <w:spacing w:line="480" w:lineRule="exact"/>
              <w:jc w:val="center"/>
              <w:rPr>
                <w:rFonts w:ascii="仿宋_GB2312" w:hAnsi="宋体" w:eastAsia="仿宋_GB2312"/>
                <w:sz w:val="32"/>
                <w:szCs w:val="32"/>
              </w:rPr>
            </w:pPr>
            <w:r>
              <w:rPr>
                <w:rFonts w:hint="eastAsia" w:ascii="仿宋_GB2312" w:hAnsi="宋体" w:eastAsia="仿宋_GB2312"/>
                <w:sz w:val="32"/>
                <w:szCs w:val="32"/>
              </w:rPr>
              <w:t>洮政发</w:t>
            </w:r>
            <w:r>
              <w:rPr>
                <w:rFonts w:hint="eastAsia" w:ascii="仿宋_GB2312" w:hAnsi="仿宋_GB2312" w:eastAsia="仿宋_GB2312" w:cs="仿宋_GB2312"/>
                <w:sz w:val="32"/>
                <w:szCs w:val="32"/>
              </w:rPr>
              <w:t>〔2015〕</w:t>
            </w:r>
            <w:r>
              <w:rPr>
                <w:rFonts w:hint="eastAsia" w:ascii="仿宋_GB2312" w:hAnsi="宋体" w:eastAsia="仿宋_GB2312"/>
                <w:sz w:val="32"/>
                <w:szCs w:val="32"/>
              </w:rPr>
              <w:t>23号</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480" w:lineRule="exact"/>
              <w:ind w:firstLine="640"/>
              <w:jc w:val="center"/>
              <w:rPr>
                <w:rFonts w:ascii="仿宋_GB2312" w:hAnsi="宋体" w:eastAsia="仿宋_GB2312" w:cs="宋体"/>
                <w:color w:val="000000"/>
                <w:kern w:val="0"/>
                <w:sz w:val="32"/>
                <w:szCs w:val="32"/>
              </w:rPr>
            </w:pPr>
          </w:p>
        </w:tc>
      </w:tr>
      <w:tr>
        <w:tblPrEx>
          <w:tblCellMar>
            <w:top w:w="0" w:type="dxa"/>
            <w:left w:w="108" w:type="dxa"/>
            <w:bottom w:w="0" w:type="dxa"/>
            <w:right w:w="108" w:type="dxa"/>
          </w:tblCellMar>
        </w:tblPrEx>
        <w:trPr>
          <w:trHeight w:val="799"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spacing w:line="480" w:lineRule="exact"/>
              <w:jc w:val="center"/>
              <w:rPr>
                <w:rFonts w:ascii="仿宋_GB2312" w:eastAsia="仿宋_GB2312"/>
                <w:sz w:val="32"/>
                <w:szCs w:val="32"/>
              </w:rPr>
            </w:pPr>
            <w:r>
              <w:rPr>
                <w:rFonts w:hint="eastAsia" w:ascii="仿宋_GB2312" w:eastAsia="仿宋_GB2312"/>
                <w:sz w:val="32"/>
                <w:szCs w:val="32"/>
              </w:rPr>
              <w:t>19</w:t>
            </w:r>
          </w:p>
        </w:tc>
        <w:tc>
          <w:tcPr>
            <w:tcW w:w="6237" w:type="dxa"/>
            <w:tcBorders>
              <w:top w:val="nil"/>
              <w:left w:val="nil"/>
              <w:bottom w:val="single" w:color="auto" w:sz="4" w:space="0"/>
              <w:right w:val="single" w:color="auto" w:sz="4" w:space="0"/>
            </w:tcBorders>
            <w:shd w:val="clear" w:color="auto" w:fill="auto"/>
            <w:noWrap w:val="0"/>
            <w:vAlign w:val="center"/>
          </w:tcPr>
          <w:p>
            <w:pPr>
              <w:spacing w:line="360" w:lineRule="exact"/>
              <w:rPr>
                <w:rFonts w:ascii="仿宋_GB2312" w:hAnsi="宋体" w:eastAsia="仿宋_GB2312"/>
                <w:sz w:val="32"/>
                <w:szCs w:val="32"/>
              </w:rPr>
            </w:pPr>
            <w:r>
              <w:rPr>
                <w:rFonts w:hint="eastAsia" w:ascii="仿宋_GB2312" w:hAnsi="宋体" w:eastAsia="仿宋_GB2312"/>
                <w:sz w:val="32"/>
                <w:szCs w:val="32"/>
              </w:rPr>
              <w:t>《洮南市人民政府关于建立困难残疾人生活补贴和重度残疾人护理补贴制度的实施意见》</w:t>
            </w:r>
          </w:p>
        </w:tc>
        <w:tc>
          <w:tcPr>
            <w:tcW w:w="2126" w:type="dxa"/>
            <w:tcBorders>
              <w:top w:val="nil"/>
              <w:left w:val="nil"/>
              <w:bottom w:val="single" w:color="auto" w:sz="4" w:space="0"/>
              <w:right w:val="single" w:color="auto" w:sz="4" w:space="0"/>
            </w:tcBorders>
            <w:shd w:val="clear" w:color="auto" w:fill="auto"/>
            <w:noWrap w:val="0"/>
            <w:vAlign w:val="center"/>
          </w:tcPr>
          <w:p>
            <w:pPr>
              <w:spacing w:line="480" w:lineRule="exact"/>
              <w:jc w:val="center"/>
              <w:rPr>
                <w:rFonts w:ascii="仿宋_GB2312" w:hAnsi="宋体" w:eastAsia="仿宋_GB2312"/>
                <w:sz w:val="32"/>
                <w:szCs w:val="32"/>
              </w:rPr>
            </w:pPr>
            <w:r>
              <w:rPr>
                <w:rFonts w:hint="eastAsia" w:ascii="仿宋_GB2312" w:hAnsi="宋体" w:eastAsia="仿宋_GB2312"/>
                <w:sz w:val="32"/>
                <w:szCs w:val="32"/>
              </w:rPr>
              <w:t>洮政发</w:t>
            </w:r>
            <w:r>
              <w:rPr>
                <w:rFonts w:hint="eastAsia" w:ascii="仿宋_GB2312" w:hAnsi="仿宋_GB2312" w:eastAsia="仿宋_GB2312" w:cs="仿宋_GB2312"/>
                <w:sz w:val="32"/>
                <w:szCs w:val="32"/>
              </w:rPr>
              <w:t>〔2015〕</w:t>
            </w:r>
            <w:r>
              <w:rPr>
                <w:rFonts w:hint="eastAsia" w:ascii="仿宋_GB2312" w:hAnsi="宋体" w:eastAsia="仿宋_GB2312"/>
                <w:sz w:val="32"/>
                <w:szCs w:val="32"/>
              </w:rPr>
              <w:t>27号</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480" w:lineRule="exact"/>
              <w:ind w:firstLine="640"/>
              <w:jc w:val="center"/>
              <w:rPr>
                <w:rFonts w:ascii="仿宋_GB2312" w:hAnsi="宋体" w:eastAsia="仿宋_GB2312" w:cs="宋体"/>
                <w:color w:val="000000"/>
                <w:kern w:val="0"/>
                <w:sz w:val="32"/>
                <w:szCs w:val="32"/>
              </w:rPr>
            </w:pPr>
          </w:p>
        </w:tc>
      </w:tr>
      <w:tr>
        <w:tblPrEx>
          <w:tblCellMar>
            <w:top w:w="0" w:type="dxa"/>
            <w:left w:w="108" w:type="dxa"/>
            <w:bottom w:w="0" w:type="dxa"/>
            <w:right w:w="108" w:type="dxa"/>
          </w:tblCellMar>
        </w:tblPrEx>
        <w:trPr>
          <w:trHeight w:val="799"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48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w:t>
            </w:r>
          </w:p>
        </w:tc>
        <w:tc>
          <w:tcPr>
            <w:tcW w:w="6237" w:type="dxa"/>
            <w:tcBorders>
              <w:top w:val="nil"/>
              <w:left w:val="nil"/>
              <w:bottom w:val="single" w:color="auto" w:sz="4" w:space="0"/>
              <w:right w:val="single" w:color="auto" w:sz="4" w:space="0"/>
            </w:tcBorders>
            <w:shd w:val="clear" w:color="auto" w:fill="auto"/>
            <w:noWrap w:val="0"/>
            <w:vAlign w:val="center"/>
          </w:tcPr>
          <w:p>
            <w:pPr>
              <w:spacing w:line="360" w:lineRule="exact"/>
              <w:jc w:val="left"/>
              <w:rPr>
                <w:rFonts w:ascii="仿宋_GB2312" w:hAnsi="宋体" w:eastAsia="仿宋_GB2312"/>
                <w:sz w:val="32"/>
                <w:szCs w:val="32"/>
              </w:rPr>
            </w:pPr>
            <w:r>
              <w:rPr>
                <w:rFonts w:hint="eastAsia" w:ascii="仿宋_GB2312" w:hAnsi="宋体" w:eastAsia="仿宋_GB2312"/>
                <w:sz w:val="32"/>
                <w:szCs w:val="32"/>
              </w:rPr>
              <w:t>《洮南市人民政府关于印发洮南市困难残疾人生活补贴和重度残疾人护理补贴制度实施细则（暂行）的通知》</w:t>
            </w:r>
          </w:p>
        </w:tc>
        <w:tc>
          <w:tcPr>
            <w:tcW w:w="2126" w:type="dxa"/>
            <w:tcBorders>
              <w:top w:val="nil"/>
              <w:left w:val="nil"/>
              <w:bottom w:val="single" w:color="auto" w:sz="4" w:space="0"/>
              <w:right w:val="single" w:color="auto" w:sz="4" w:space="0"/>
            </w:tcBorders>
            <w:shd w:val="clear" w:color="auto" w:fill="auto"/>
            <w:noWrap w:val="0"/>
            <w:vAlign w:val="center"/>
          </w:tcPr>
          <w:p>
            <w:pPr>
              <w:spacing w:line="480" w:lineRule="exact"/>
              <w:jc w:val="center"/>
              <w:rPr>
                <w:rFonts w:ascii="仿宋_GB2312" w:hAnsi="宋体" w:eastAsia="仿宋_GB2312"/>
                <w:sz w:val="32"/>
                <w:szCs w:val="32"/>
              </w:rPr>
            </w:pPr>
            <w:r>
              <w:rPr>
                <w:rFonts w:hint="eastAsia" w:ascii="仿宋_GB2312" w:hAnsi="宋体" w:eastAsia="仿宋_GB2312"/>
                <w:sz w:val="32"/>
                <w:szCs w:val="32"/>
              </w:rPr>
              <w:t>洮政发</w:t>
            </w:r>
            <w:r>
              <w:rPr>
                <w:rFonts w:hint="eastAsia" w:ascii="仿宋_GB2312" w:hAnsi="仿宋_GB2312" w:eastAsia="仿宋_GB2312" w:cs="仿宋_GB2312"/>
                <w:sz w:val="32"/>
                <w:szCs w:val="32"/>
              </w:rPr>
              <w:t>〔2016〕</w:t>
            </w:r>
            <w:r>
              <w:rPr>
                <w:rFonts w:hint="eastAsia" w:ascii="仿宋_GB2312" w:hAnsi="宋体" w:eastAsia="仿宋_GB2312"/>
                <w:sz w:val="32"/>
                <w:szCs w:val="32"/>
              </w:rPr>
              <w:t>4号</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480" w:lineRule="exact"/>
              <w:ind w:firstLine="640"/>
              <w:jc w:val="center"/>
              <w:rPr>
                <w:rFonts w:ascii="仿宋_GB2312" w:hAnsi="宋体" w:eastAsia="仿宋_GB2312" w:cs="宋体"/>
                <w:color w:val="000000"/>
                <w:kern w:val="0"/>
                <w:sz w:val="32"/>
                <w:szCs w:val="32"/>
              </w:rPr>
            </w:pPr>
          </w:p>
        </w:tc>
      </w:tr>
    </w:tbl>
    <w:p/>
    <w:sectPr>
      <w:headerReference r:id="rId3" w:type="default"/>
      <w:footerReference r:id="rId4" w:type="default"/>
      <w:footerReference r:id="rId5" w:type="even"/>
      <w:pgSz w:w="11906" w:h="16838"/>
      <w:pgMar w:top="2098" w:right="1588" w:bottom="1985" w:left="1588" w:header="0"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ascii="宋体" w:hAnsi="宋体"/>
        <w:sz w:val="28"/>
        <w:szCs w:val="28"/>
      </w:rPr>
    </w:pPr>
    <w:r>
      <w:rPr>
        <w:rStyle w:val="6"/>
        <w:rFonts w:hint="eastAsia" w:ascii="宋体" w:hAnsi="宋体"/>
        <w:sz w:val="28"/>
        <w:szCs w:val="28"/>
      </w:rPr>
      <w:t>—</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1</w:t>
    </w:r>
    <w:r>
      <w:rPr>
        <w:rFonts w:ascii="宋体" w:hAnsi="宋体"/>
        <w:sz w:val="28"/>
        <w:szCs w:val="28"/>
      </w:rPr>
      <w:fldChar w:fldCharType="end"/>
    </w:r>
    <w:r>
      <w:rPr>
        <w:rStyle w:val="6"/>
        <w:rFonts w:hint="eastAsia" w:ascii="宋体" w:hAnsi="宋体"/>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2</w: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F06D5A"/>
    <w:rsid w:val="66F06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2021-02-20T01:31:00Z</dcterms:created>
  <dc:creator>Administrator</dc:creator>
  <cp:lastModifiedBy>Administrator</cp:lastModifiedBy>
  <dcterms:modified xsi:type="dcterms:W3CDTF">2021-02-20T01:31:59Z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