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49" w:type="dxa"/>
        <w:tblInd w:w="-2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0"/>
        <w:gridCol w:w="996"/>
        <w:gridCol w:w="843"/>
        <w:gridCol w:w="594"/>
        <w:gridCol w:w="788"/>
        <w:gridCol w:w="788"/>
        <w:gridCol w:w="692"/>
        <w:gridCol w:w="677"/>
        <w:gridCol w:w="802"/>
        <w:gridCol w:w="843"/>
        <w:gridCol w:w="1010"/>
        <w:gridCol w:w="872"/>
        <w:gridCol w:w="747"/>
        <w:gridCol w:w="788"/>
        <w:gridCol w:w="941"/>
        <w:gridCol w:w="1010"/>
        <w:gridCol w:w="968"/>
      </w:tblGrid>
      <w:tr w:rsidR="00647D6A" w:rsidRPr="00573E97" w:rsidTr="006A33CC">
        <w:trPr>
          <w:trHeight w:val="314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黑体" w:eastAsia="黑体" w:hAnsi="黑体" w:cs="宋体"/>
                <w:color w:val="000000"/>
                <w:sz w:val="32"/>
                <w:szCs w:val="32"/>
              </w:rPr>
            </w:pPr>
            <w:r w:rsidRPr="00E6726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Default="00647D6A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Default="00647D6A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Default="00647D6A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Default="00647D6A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Default="00647D6A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Default="00647D6A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Default="00647D6A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Default="00647D6A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Default="00647D6A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Default="00647D6A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Default="00647D6A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Default="00647D6A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Default="00647D6A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Default="00647D6A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Default="00647D6A" w:rsidP="006A33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47D6A" w:rsidRPr="00573E97" w:rsidTr="006A33CC">
        <w:trPr>
          <w:trHeight w:val="612"/>
        </w:trPr>
        <w:tc>
          <w:tcPr>
            <w:tcW w:w="142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Default="00647D6A" w:rsidP="006A33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44"/>
                <w:szCs w:val="44"/>
              </w:rPr>
            </w:pPr>
            <w:r w:rsidRPr="00E67262"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</w:rPr>
              <w:t>洮南市建档立</w:t>
            </w:r>
            <w:proofErr w:type="gramStart"/>
            <w:r w:rsidRPr="00E67262"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</w:rPr>
              <w:t>卡贫困</w:t>
            </w:r>
            <w:proofErr w:type="gramEnd"/>
            <w:r w:rsidRPr="00E67262"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</w:rPr>
              <w:t>村饮水安全状况档案（排查表）</w:t>
            </w:r>
          </w:p>
          <w:p w:rsidR="00647D6A" w:rsidRPr="00E67262" w:rsidRDefault="00647D6A" w:rsidP="006A33C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4"/>
                <w:szCs w:val="44"/>
              </w:rPr>
            </w:pPr>
          </w:p>
        </w:tc>
      </w:tr>
      <w:tr w:rsidR="00647D6A" w:rsidRPr="00E67262" w:rsidTr="006A33CC">
        <w:trPr>
          <w:trHeight w:val="561"/>
        </w:trPr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E6726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E6726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县（市、区）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E6726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乡镇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E6726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贫困村名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E6726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总人口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E6726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饮水不安全总人口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E6726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集中</w:t>
            </w:r>
            <w:proofErr w:type="gramStart"/>
            <w:r w:rsidRPr="00E6726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供水工程处数</w:t>
            </w:r>
            <w:proofErr w:type="gramEnd"/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 w:rsidRPr="00E6726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自然屯名</w:t>
            </w:r>
            <w:proofErr w:type="gramEnd"/>
          </w:p>
        </w:tc>
        <w:tc>
          <w:tcPr>
            <w:tcW w:w="3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E6726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通自来水自然屯饮水情况</w:t>
            </w:r>
          </w:p>
        </w:tc>
        <w:tc>
          <w:tcPr>
            <w:tcW w:w="3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E6726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未通自来水自然屯饮水情况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E6726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647D6A" w:rsidRPr="00E67262" w:rsidTr="006A33CC">
        <w:trPr>
          <w:trHeight w:val="1219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 w:rsidRPr="00E6726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自然屯数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E6726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受益人口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E6726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饮水不安全</w:t>
            </w:r>
            <w:proofErr w:type="gramStart"/>
            <w:r w:rsidRPr="00E6726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自然屯数</w:t>
            </w:r>
            <w:proofErr w:type="gram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E6726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饮水不安全人口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 w:rsidRPr="00E6726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自然屯数</w:t>
            </w:r>
            <w:proofErr w:type="gramEnd"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E6726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人口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E6726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饮水不安全</w:t>
            </w:r>
            <w:proofErr w:type="gramStart"/>
            <w:r w:rsidRPr="00E6726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自然屯数</w:t>
            </w:r>
            <w:proofErr w:type="gramEnd"/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E6726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饮水不安全人口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</w:tr>
      <w:tr w:rsidR="00647D6A" w:rsidRPr="00573E97" w:rsidTr="006A33CC">
        <w:trPr>
          <w:trHeight w:val="36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E6726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E6726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E6726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E6726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E6726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E6726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E6726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E6726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E6726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E6726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E6726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E6726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E6726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E6726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E6726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E6726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E6726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</w:tr>
      <w:tr w:rsidR="00647D6A" w:rsidRPr="00573E97" w:rsidTr="006A33CC">
        <w:trPr>
          <w:trHeight w:val="446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E6726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</w:tr>
      <w:tr w:rsidR="00647D6A" w:rsidRPr="00573E97" w:rsidTr="006A33CC">
        <w:trPr>
          <w:trHeight w:val="427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</w:tr>
      <w:tr w:rsidR="00647D6A" w:rsidRPr="00573E97" w:rsidTr="006A33CC">
        <w:trPr>
          <w:trHeight w:val="427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</w:tr>
      <w:tr w:rsidR="00647D6A" w:rsidRPr="00573E97" w:rsidTr="006A33CC">
        <w:trPr>
          <w:trHeight w:val="427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</w:tr>
      <w:tr w:rsidR="00647D6A" w:rsidRPr="00573E97" w:rsidTr="006A33CC">
        <w:trPr>
          <w:trHeight w:val="427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</w:tr>
      <w:tr w:rsidR="00647D6A" w:rsidRPr="00573E97" w:rsidTr="006A33CC">
        <w:trPr>
          <w:trHeight w:val="32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</w:tr>
      <w:tr w:rsidR="00647D6A" w:rsidRPr="00573E97" w:rsidTr="006A33CC">
        <w:trPr>
          <w:trHeight w:val="323"/>
        </w:trPr>
        <w:tc>
          <w:tcPr>
            <w:tcW w:w="142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E6726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填表人：        联系方式：</w:t>
            </w:r>
          </w:p>
        </w:tc>
      </w:tr>
      <w:tr w:rsidR="00647D6A" w:rsidRPr="00573E97" w:rsidTr="006A33CC">
        <w:trPr>
          <w:trHeight w:val="752"/>
        </w:trPr>
        <w:tc>
          <w:tcPr>
            <w:tcW w:w="142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7D6A" w:rsidRPr="00E67262" w:rsidRDefault="00647D6A" w:rsidP="006A33CC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E6726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各市贫困村要全部填入此表，贫困村要与国家扶贫开发系统一致；5=10+14，6=12+16。“是否有集中供水工程”不作为评价饮水是否安全的标准，第7列管网工程不单独统计。</w:t>
            </w:r>
          </w:p>
        </w:tc>
      </w:tr>
    </w:tbl>
    <w:p w:rsidR="00647D6A" w:rsidRPr="00E67262" w:rsidRDefault="00647D6A" w:rsidP="00647D6A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5755A2" w:rsidRPr="00647D6A" w:rsidRDefault="005755A2" w:rsidP="00647D6A"/>
    <w:sectPr w:rsidR="005755A2" w:rsidRPr="00647D6A" w:rsidSect="00E67262">
      <w:pgSz w:w="16838" w:h="11906" w:orient="landscape"/>
      <w:pgMar w:top="1588" w:right="1701" w:bottom="1588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6D0C"/>
    <w:rsid w:val="005755A2"/>
    <w:rsid w:val="00647D6A"/>
    <w:rsid w:val="00F9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2019-08-02T00:46:00Z</dcterms:created>
  <dcterms:modified xsi:type="dcterms:W3CDTF">2019-08-02T00:46:00Z</dcterms:modified>
</cp:coreProperties>
</file>